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00E19" w14:textId="77777777" w:rsidR="00F91BEA" w:rsidRDefault="00F91BEA" w:rsidP="00F91BEA">
      <w:pPr>
        <w:pBdr>
          <w:top w:val="single" w:sz="4" w:space="1" w:color="auto"/>
          <w:left w:val="single" w:sz="4" w:space="4" w:color="auto"/>
          <w:bottom w:val="single" w:sz="4" w:space="1" w:color="auto"/>
          <w:right w:val="single" w:sz="4" w:space="4" w:color="auto"/>
        </w:pBdr>
        <w:ind w:right="-12"/>
        <w:jc w:val="center"/>
        <w:rPr>
          <w:rFonts w:asciiTheme="majorHAnsi" w:eastAsia="Calibri" w:hAnsiTheme="majorHAnsi" w:cstheme="majorHAnsi"/>
          <w:b/>
          <w:caps/>
          <w:sz w:val="24"/>
          <w:szCs w:val="24"/>
        </w:rPr>
      </w:pPr>
    </w:p>
    <w:p w14:paraId="4618895B" w14:textId="11066727" w:rsidR="00A80656" w:rsidRPr="00850F80" w:rsidRDefault="003E5733" w:rsidP="00F91BEA">
      <w:pPr>
        <w:pBdr>
          <w:top w:val="single" w:sz="4" w:space="1" w:color="auto"/>
          <w:left w:val="single" w:sz="4" w:space="4" w:color="auto"/>
          <w:bottom w:val="single" w:sz="4" w:space="1" w:color="auto"/>
          <w:right w:val="single" w:sz="4" w:space="4" w:color="auto"/>
        </w:pBdr>
        <w:ind w:right="-12"/>
        <w:jc w:val="center"/>
        <w:rPr>
          <w:rFonts w:asciiTheme="majorHAnsi" w:eastAsia="Calibri" w:hAnsiTheme="majorHAnsi" w:cstheme="majorHAnsi"/>
          <w:b/>
          <w:caps/>
          <w:sz w:val="24"/>
          <w:szCs w:val="24"/>
        </w:rPr>
      </w:pPr>
      <w:r w:rsidRPr="00850F80">
        <w:rPr>
          <w:rFonts w:asciiTheme="majorHAnsi" w:eastAsia="Calibri" w:hAnsiTheme="majorHAnsi" w:cstheme="majorHAnsi"/>
          <w:b/>
          <w:caps/>
          <w:sz w:val="24"/>
          <w:szCs w:val="24"/>
        </w:rPr>
        <w:t xml:space="preserve">Conditions générales de vente </w:t>
      </w:r>
      <w:r w:rsidR="00A80656" w:rsidRPr="00850F80">
        <w:rPr>
          <w:rFonts w:asciiTheme="majorHAnsi" w:eastAsia="Calibri" w:hAnsiTheme="majorHAnsi" w:cstheme="majorHAnsi"/>
          <w:b/>
          <w:caps/>
          <w:sz w:val="24"/>
          <w:szCs w:val="24"/>
        </w:rPr>
        <w:t>des prestations de service</w:t>
      </w:r>
    </w:p>
    <w:p w14:paraId="0639A305" w14:textId="2619A123" w:rsidR="00A80656" w:rsidRDefault="00A80656" w:rsidP="00F91BEA">
      <w:pPr>
        <w:pBdr>
          <w:top w:val="single" w:sz="4" w:space="1" w:color="auto"/>
          <w:left w:val="single" w:sz="4" w:space="4" w:color="auto"/>
          <w:bottom w:val="single" w:sz="4" w:space="1" w:color="auto"/>
          <w:right w:val="single" w:sz="4" w:space="4" w:color="auto"/>
        </w:pBdr>
        <w:ind w:right="-12"/>
        <w:jc w:val="center"/>
        <w:rPr>
          <w:rFonts w:asciiTheme="majorHAnsi" w:eastAsia="Calibri" w:hAnsiTheme="majorHAnsi" w:cstheme="majorHAnsi"/>
          <w:b/>
          <w:caps/>
          <w:sz w:val="24"/>
          <w:szCs w:val="24"/>
        </w:rPr>
      </w:pPr>
      <w:r w:rsidRPr="00850F80">
        <w:rPr>
          <w:rFonts w:asciiTheme="majorHAnsi" w:eastAsia="Calibri" w:hAnsiTheme="majorHAnsi" w:cstheme="majorHAnsi"/>
          <w:b/>
          <w:caps/>
          <w:sz w:val="24"/>
          <w:szCs w:val="24"/>
        </w:rPr>
        <w:t>du musee de la romanité</w:t>
      </w:r>
    </w:p>
    <w:p w14:paraId="40477D34" w14:textId="77777777" w:rsidR="00F91BEA" w:rsidRPr="00850F80" w:rsidRDefault="00F91BEA" w:rsidP="00F91BEA">
      <w:pPr>
        <w:pBdr>
          <w:top w:val="single" w:sz="4" w:space="1" w:color="auto"/>
          <w:left w:val="single" w:sz="4" w:space="4" w:color="auto"/>
          <w:bottom w:val="single" w:sz="4" w:space="1" w:color="auto"/>
          <w:right w:val="single" w:sz="4" w:space="4" w:color="auto"/>
        </w:pBdr>
        <w:ind w:right="-12"/>
        <w:jc w:val="center"/>
        <w:rPr>
          <w:rFonts w:asciiTheme="majorHAnsi" w:eastAsia="Calibri" w:hAnsiTheme="majorHAnsi" w:cstheme="majorHAnsi"/>
          <w:b/>
          <w:caps/>
          <w:sz w:val="24"/>
          <w:szCs w:val="24"/>
        </w:rPr>
      </w:pPr>
    </w:p>
    <w:p w14:paraId="030060E8" w14:textId="77777777" w:rsidR="00F91BEA" w:rsidRDefault="00F91BEA" w:rsidP="0091295C">
      <w:pPr>
        <w:pStyle w:val="Titre1"/>
      </w:pPr>
    </w:p>
    <w:p w14:paraId="07CB64EE" w14:textId="119B044B" w:rsidR="00A80656" w:rsidRPr="0091295C" w:rsidRDefault="00A80656" w:rsidP="0091295C">
      <w:pPr>
        <w:pStyle w:val="Titre1"/>
      </w:pPr>
      <w:r w:rsidRPr="0091295C">
        <w:t xml:space="preserve">TITRE 1 </w:t>
      </w:r>
      <w:r w:rsidR="003A6DE5" w:rsidRPr="0091295C">
        <w:t>-</w:t>
      </w:r>
      <w:r w:rsidRPr="0091295C">
        <w:t xml:space="preserve"> </w:t>
      </w:r>
      <w:r w:rsidRPr="00B176FF">
        <w:rPr>
          <w:caps/>
        </w:rPr>
        <w:t>Informations generales</w:t>
      </w:r>
    </w:p>
    <w:p w14:paraId="4CEB8519" w14:textId="3E9D9364" w:rsidR="00A80656" w:rsidRDefault="00A80656" w:rsidP="0091295C">
      <w:pPr>
        <w:jc w:val="both"/>
        <w:rPr>
          <w:rFonts w:asciiTheme="majorHAnsi" w:hAnsiTheme="majorHAnsi" w:cstheme="majorHAnsi"/>
          <w:sz w:val="22"/>
        </w:rPr>
      </w:pPr>
    </w:p>
    <w:p w14:paraId="0BBE35CA" w14:textId="583067B0" w:rsidR="003A6DE5" w:rsidRPr="00902DCC" w:rsidRDefault="003A6DE5" w:rsidP="0076061A">
      <w:pPr>
        <w:pStyle w:val="Sous-titre"/>
        <w:spacing w:after="0"/>
        <w:ind w:hanging="720"/>
        <w:jc w:val="both"/>
        <w:rPr>
          <w:rFonts w:asciiTheme="majorHAnsi" w:hAnsiTheme="majorHAnsi" w:cstheme="majorHAnsi"/>
          <w:b/>
          <w:bCs/>
          <w:caps/>
          <w:smallCaps w:val="0"/>
        </w:rPr>
      </w:pPr>
      <w:r w:rsidRPr="00902DCC">
        <w:rPr>
          <w:rFonts w:asciiTheme="majorHAnsi" w:hAnsiTheme="majorHAnsi" w:cstheme="majorHAnsi"/>
          <w:b/>
          <w:bCs/>
          <w:caps/>
          <w:smallCaps w:val="0"/>
        </w:rPr>
        <w:t>Identification de l’auteur de l’offre</w:t>
      </w:r>
    </w:p>
    <w:p w14:paraId="5406B0FD" w14:textId="77777777" w:rsidR="00E86AD4" w:rsidRPr="0091295C" w:rsidRDefault="00E86AD4" w:rsidP="0091295C">
      <w:pPr>
        <w:jc w:val="both"/>
        <w:rPr>
          <w:rFonts w:asciiTheme="majorHAnsi" w:hAnsiTheme="majorHAnsi" w:cstheme="majorHAnsi"/>
          <w:sz w:val="22"/>
        </w:rPr>
      </w:pPr>
    </w:p>
    <w:p w14:paraId="1B223943" w14:textId="01A3EE2D" w:rsidR="003A6DE5" w:rsidRPr="00F91BEA" w:rsidRDefault="003A6DE5" w:rsidP="0091295C">
      <w:pPr>
        <w:jc w:val="both"/>
        <w:rPr>
          <w:rFonts w:asciiTheme="majorHAnsi" w:hAnsiTheme="majorHAnsi" w:cstheme="majorHAnsi"/>
          <w:noProof w:val="0"/>
          <w:sz w:val="22"/>
          <w:lang w:val="fr-FR"/>
        </w:rPr>
      </w:pPr>
      <w:r w:rsidRPr="00F91BEA">
        <w:rPr>
          <w:rFonts w:asciiTheme="majorHAnsi" w:hAnsiTheme="majorHAnsi" w:cstheme="majorHAnsi"/>
          <w:noProof w:val="0"/>
          <w:sz w:val="22"/>
          <w:lang w:val="fr-FR"/>
        </w:rPr>
        <w:t>SPL Culture et Pat</w:t>
      </w:r>
      <w:r w:rsidR="00627D8B" w:rsidRPr="00F91BEA">
        <w:rPr>
          <w:rFonts w:asciiTheme="majorHAnsi" w:hAnsiTheme="majorHAnsi" w:cstheme="majorHAnsi"/>
          <w:noProof w:val="0"/>
          <w:sz w:val="22"/>
          <w:lang w:val="fr-FR"/>
        </w:rPr>
        <w:t xml:space="preserve">rimoine – </w:t>
      </w:r>
      <w:proofErr w:type="gramStart"/>
      <w:r w:rsidR="00627D8B" w:rsidRPr="00F91BEA">
        <w:rPr>
          <w:rFonts w:asciiTheme="majorHAnsi" w:hAnsiTheme="majorHAnsi" w:cstheme="majorHAnsi"/>
          <w:noProof w:val="0"/>
          <w:sz w:val="22"/>
          <w:lang w:val="fr-FR"/>
        </w:rPr>
        <w:t>Musée</w:t>
      </w:r>
      <w:proofErr w:type="gramEnd"/>
      <w:r w:rsidR="00627D8B" w:rsidRPr="00F91BEA">
        <w:rPr>
          <w:rFonts w:asciiTheme="majorHAnsi" w:hAnsiTheme="majorHAnsi" w:cstheme="majorHAnsi"/>
          <w:noProof w:val="0"/>
          <w:sz w:val="22"/>
          <w:lang w:val="fr-FR"/>
        </w:rPr>
        <w:t xml:space="preserve"> de la Romanité</w:t>
      </w:r>
    </w:p>
    <w:p w14:paraId="5CB38569" w14:textId="7E173F6E" w:rsidR="00627D8B" w:rsidRPr="00F91BEA" w:rsidRDefault="00627D8B" w:rsidP="0091295C">
      <w:pPr>
        <w:jc w:val="both"/>
        <w:rPr>
          <w:rFonts w:asciiTheme="majorHAnsi" w:hAnsiTheme="majorHAnsi" w:cstheme="majorHAnsi"/>
          <w:noProof w:val="0"/>
          <w:sz w:val="22"/>
          <w:lang w:val="fr-FR"/>
        </w:rPr>
      </w:pPr>
      <w:r w:rsidRPr="00F91BEA">
        <w:rPr>
          <w:rFonts w:asciiTheme="majorHAnsi" w:hAnsiTheme="majorHAnsi" w:cstheme="majorHAnsi"/>
          <w:noProof w:val="0"/>
          <w:sz w:val="22"/>
          <w:lang w:val="fr-FR"/>
        </w:rPr>
        <w:t xml:space="preserve">Société publique locale au capital de 80 000 € </w:t>
      </w:r>
    </w:p>
    <w:p w14:paraId="514A4482" w14:textId="77777777" w:rsidR="00627D8B" w:rsidRPr="00F91BEA" w:rsidRDefault="00627D8B" w:rsidP="0091295C">
      <w:pPr>
        <w:jc w:val="both"/>
        <w:rPr>
          <w:rFonts w:asciiTheme="majorHAnsi" w:hAnsiTheme="majorHAnsi" w:cstheme="majorHAnsi"/>
          <w:noProof w:val="0"/>
          <w:sz w:val="22"/>
          <w:lang w:val="fr-FR"/>
        </w:rPr>
      </w:pPr>
      <w:r w:rsidRPr="00F91BEA">
        <w:rPr>
          <w:rFonts w:asciiTheme="majorHAnsi" w:hAnsiTheme="majorHAnsi" w:cstheme="majorHAnsi"/>
          <w:noProof w:val="0"/>
          <w:sz w:val="22"/>
          <w:lang w:val="fr-FR"/>
        </w:rPr>
        <w:t xml:space="preserve">Siège social : Mairie de Nîmes, Place de l’hôtel de Ville, 30033 Nîmes Cedex 9 </w:t>
      </w:r>
    </w:p>
    <w:p w14:paraId="5C0B8D26" w14:textId="088C81EC" w:rsidR="00627D8B" w:rsidRPr="00F91BEA" w:rsidRDefault="00627D8B" w:rsidP="0091295C">
      <w:pPr>
        <w:jc w:val="both"/>
        <w:rPr>
          <w:rFonts w:asciiTheme="majorHAnsi" w:hAnsiTheme="majorHAnsi" w:cstheme="majorHAnsi"/>
          <w:noProof w:val="0"/>
          <w:sz w:val="22"/>
          <w:lang w:val="fr-FR"/>
        </w:rPr>
      </w:pPr>
      <w:r w:rsidRPr="00F91BEA">
        <w:rPr>
          <w:rFonts w:asciiTheme="majorHAnsi" w:hAnsiTheme="majorHAnsi" w:cstheme="majorHAnsi"/>
          <w:noProof w:val="0"/>
          <w:sz w:val="22"/>
          <w:lang w:val="fr-FR"/>
        </w:rPr>
        <w:t>Immatriculée au RCS de Nîmes sous le numéro 830 194 502</w:t>
      </w:r>
    </w:p>
    <w:p w14:paraId="0AFB7FA2" w14:textId="714BC70A" w:rsidR="003A6DE5" w:rsidRPr="00F91BEA" w:rsidRDefault="00627D8B" w:rsidP="0091295C">
      <w:pPr>
        <w:jc w:val="both"/>
        <w:rPr>
          <w:rFonts w:asciiTheme="majorHAnsi" w:hAnsiTheme="majorHAnsi" w:cstheme="majorHAnsi"/>
          <w:noProof w:val="0"/>
          <w:sz w:val="22"/>
          <w:lang w:val="fr-FR"/>
        </w:rPr>
      </w:pPr>
      <w:r w:rsidRPr="00F91BEA">
        <w:rPr>
          <w:rFonts w:asciiTheme="majorHAnsi" w:hAnsiTheme="majorHAnsi" w:cstheme="majorHAnsi"/>
          <w:noProof w:val="0"/>
          <w:sz w:val="22"/>
          <w:lang w:val="fr-FR"/>
        </w:rPr>
        <w:t>SIRET</w:t>
      </w:r>
      <w:r w:rsidR="003A6DE5" w:rsidRPr="00F91BEA">
        <w:rPr>
          <w:rFonts w:asciiTheme="majorHAnsi" w:hAnsiTheme="majorHAnsi" w:cstheme="majorHAnsi"/>
          <w:noProof w:val="0"/>
          <w:sz w:val="22"/>
          <w:lang w:val="fr-FR"/>
        </w:rPr>
        <w:t> : 83019450200019</w:t>
      </w:r>
    </w:p>
    <w:p w14:paraId="27D378FF" w14:textId="3050DA25" w:rsidR="003A6DE5" w:rsidRPr="00F91BEA" w:rsidRDefault="00627D8B" w:rsidP="0091295C">
      <w:pPr>
        <w:jc w:val="both"/>
        <w:rPr>
          <w:rFonts w:asciiTheme="majorHAnsi" w:hAnsiTheme="majorHAnsi" w:cstheme="majorHAnsi"/>
          <w:noProof w:val="0"/>
          <w:sz w:val="22"/>
          <w:lang w:val="fr-FR"/>
        </w:rPr>
      </w:pPr>
      <w:r w:rsidRPr="00F91BEA">
        <w:rPr>
          <w:rFonts w:asciiTheme="majorHAnsi" w:hAnsiTheme="majorHAnsi" w:cstheme="majorHAnsi"/>
          <w:noProof w:val="0"/>
          <w:sz w:val="22"/>
          <w:lang w:val="fr-FR"/>
        </w:rPr>
        <w:t xml:space="preserve">Code </w:t>
      </w:r>
      <w:r w:rsidR="003A6DE5" w:rsidRPr="00F91BEA">
        <w:rPr>
          <w:rFonts w:asciiTheme="majorHAnsi" w:hAnsiTheme="majorHAnsi" w:cstheme="majorHAnsi"/>
          <w:noProof w:val="0"/>
          <w:sz w:val="22"/>
          <w:lang w:val="fr-FR"/>
        </w:rPr>
        <w:t>APE : 9103Z</w:t>
      </w:r>
    </w:p>
    <w:p w14:paraId="76D5A537" w14:textId="77777777" w:rsidR="003A6DE5" w:rsidRPr="00F91BEA" w:rsidRDefault="003A6DE5" w:rsidP="0091295C">
      <w:pPr>
        <w:jc w:val="both"/>
        <w:rPr>
          <w:rFonts w:asciiTheme="majorHAnsi" w:hAnsiTheme="majorHAnsi" w:cstheme="majorHAnsi"/>
          <w:noProof w:val="0"/>
          <w:sz w:val="22"/>
          <w:lang w:val="fr-FR"/>
        </w:rPr>
      </w:pPr>
      <w:r w:rsidRPr="00F91BEA">
        <w:rPr>
          <w:rFonts w:asciiTheme="majorHAnsi" w:hAnsiTheme="majorHAnsi" w:cstheme="majorHAnsi"/>
          <w:noProof w:val="0"/>
          <w:sz w:val="22"/>
          <w:lang w:val="fr-FR"/>
        </w:rPr>
        <w:t>N° de TVA intracommunautaire : FR 72 830194502</w:t>
      </w:r>
    </w:p>
    <w:p w14:paraId="7D30179D" w14:textId="77777777" w:rsidR="003A6DE5" w:rsidRPr="00F91BEA" w:rsidRDefault="003A6DE5" w:rsidP="0091295C">
      <w:pPr>
        <w:jc w:val="both"/>
        <w:rPr>
          <w:rFonts w:asciiTheme="majorHAnsi" w:hAnsiTheme="majorHAnsi" w:cstheme="majorHAnsi"/>
          <w:noProof w:val="0"/>
          <w:sz w:val="22"/>
          <w:lang w:val="fr-FR"/>
        </w:rPr>
      </w:pPr>
      <w:r w:rsidRPr="00F91BEA">
        <w:rPr>
          <w:rFonts w:asciiTheme="majorHAnsi" w:hAnsiTheme="majorHAnsi" w:cstheme="majorHAnsi"/>
          <w:noProof w:val="0"/>
          <w:sz w:val="22"/>
          <w:lang w:val="fr-FR"/>
        </w:rPr>
        <w:t>Numéro de déclaration CNIL : 2170711 v 0</w:t>
      </w:r>
    </w:p>
    <w:p w14:paraId="5913850B" w14:textId="72D1BE9E" w:rsidR="003A6DE5" w:rsidRPr="0091295C" w:rsidRDefault="003A6DE5" w:rsidP="0091295C">
      <w:pPr>
        <w:jc w:val="both"/>
        <w:rPr>
          <w:rFonts w:asciiTheme="majorHAnsi" w:hAnsiTheme="majorHAnsi" w:cstheme="majorHAnsi"/>
          <w:sz w:val="22"/>
        </w:rPr>
      </w:pPr>
    </w:p>
    <w:p w14:paraId="738AB1F3" w14:textId="7ECA3C45" w:rsidR="00627D8B" w:rsidRPr="00902DCC" w:rsidRDefault="00627D8B" w:rsidP="0076061A">
      <w:pPr>
        <w:pStyle w:val="Sous-titre"/>
        <w:spacing w:after="0"/>
        <w:ind w:hanging="720"/>
        <w:jc w:val="both"/>
        <w:rPr>
          <w:rFonts w:asciiTheme="majorHAnsi" w:hAnsiTheme="majorHAnsi" w:cstheme="majorHAnsi"/>
          <w:b/>
          <w:bCs/>
          <w:caps/>
          <w:smallCaps w:val="0"/>
        </w:rPr>
      </w:pPr>
      <w:r w:rsidRPr="00902DCC">
        <w:rPr>
          <w:rFonts w:asciiTheme="majorHAnsi" w:hAnsiTheme="majorHAnsi" w:cstheme="majorHAnsi"/>
          <w:b/>
          <w:bCs/>
          <w:caps/>
          <w:smallCaps w:val="0"/>
        </w:rPr>
        <w:t>Musee de la Romanité</w:t>
      </w:r>
    </w:p>
    <w:p w14:paraId="2F771ACE" w14:textId="074C0E81" w:rsidR="00627D8B" w:rsidRPr="0091295C" w:rsidRDefault="00627D8B" w:rsidP="0091295C">
      <w:pPr>
        <w:jc w:val="both"/>
        <w:rPr>
          <w:rFonts w:asciiTheme="majorHAnsi" w:hAnsiTheme="majorHAnsi" w:cstheme="majorHAnsi"/>
          <w:sz w:val="22"/>
        </w:rPr>
      </w:pPr>
    </w:p>
    <w:p w14:paraId="7C300923" w14:textId="37CEA8AA" w:rsidR="00627D8B" w:rsidRPr="00F91BEA" w:rsidRDefault="00627D8B" w:rsidP="0091295C">
      <w:pPr>
        <w:jc w:val="both"/>
        <w:rPr>
          <w:rFonts w:asciiTheme="majorHAnsi" w:hAnsiTheme="majorHAnsi" w:cstheme="majorHAnsi"/>
          <w:sz w:val="22"/>
        </w:rPr>
      </w:pPr>
      <w:r w:rsidRPr="00F91BEA">
        <w:rPr>
          <w:rFonts w:asciiTheme="majorHAnsi" w:hAnsiTheme="majorHAnsi" w:cstheme="majorHAnsi"/>
          <w:sz w:val="22"/>
        </w:rPr>
        <w:t>Le Musée de la Romanité est située à Nîmes (30000), au 16 Boulevard des Arènes.</w:t>
      </w:r>
    </w:p>
    <w:p w14:paraId="09948A86" w14:textId="58C2927E" w:rsidR="00627D8B" w:rsidRPr="0091295C" w:rsidRDefault="00627D8B" w:rsidP="0091295C">
      <w:pPr>
        <w:jc w:val="both"/>
        <w:rPr>
          <w:rFonts w:asciiTheme="majorHAnsi" w:hAnsiTheme="majorHAnsi" w:cstheme="majorHAnsi"/>
          <w:sz w:val="22"/>
        </w:rPr>
      </w:pPr>
      <w:r w:rsidRPr="00F91BEA">
        <w:rPr>
          <w:rFonts w:asciiTheme="majorHAnsi" w:hAnsiTheme="majorHAnsi" w:cstheme="majorHAnsi"/>
          <w:sz w:val="22"/>
        </w:rPr>
        <w:t>I</w:t>
      </w:r>
      <w:r w:rsidR="00E86AD4" w:rsidRPr="00F91BEA">
        <w:rPr>
          <w:rFonts w:asciiTheme="majorHAnsi" w:hAnsiTheme="majorHAnsi" w:cstheme="majorHAnsi"/>
          <w:sz w:val="22"/>
        </w:rPr>
        <w:t>l</w:t>
      </w:r>
      <w:r w:rsidRPr="00F91BEA">
        <w:rPr>
          <w:rFonts w:asciiTheme="majorHAnsi" w:hAnsiTheme="majorHAnsi" w:cstheme="majorHAnsi"/>
          <w:sz w:val="22"/>
        </w:rPr>
        <w:t xml:space="preserve"> est ouvert tous les jours de 10 heures à 19 heures</w:t>
      </w:r>
      <w:r w:rsidR="004E71A6">
        <w:rPr>
          <w:rFonts w:asciiTheme="majorHAnsi" w:hAnsiTheme="majorHAnsi" w:cstheme="majorHAnsi"/>
          <w:sz w:val="22"/>
        </w:rPr>
        <w:t xml:space="preserve"> du début des vacances de </w:t>
      </w:r>
      <w:r w:rsidR="00330799">
        <w:rPr>
          <w:rFonts w:asciiTheme="majorHAnsi" w:hAnsiTheme="majorHAnsi" w:cstheme="majorHAnsi"/>
          <w:sz w:val="22"/>
        </w:rPr>
        <w:t>P</w:t>
      </w:r>
      <w:r w:rsidR="004E71A6">
        <w:rPr>
          <w:rFonts w:asciiTheme="majorHAnsi" w:hAnsiTheme="majorHAnsi" w:cstheme="majorHAnsi"/>
          <w:sz w:val="22"/>
        </w:rPr>
        <w:t xml:space="preserve">âques jusqu’à la fin des vacances de la </w:t>
      </w:r>
      <w:r w:rsidR="00330799">
        <w:rPr>
          <w:rFonts w:asciiTheme="majorHAnsi" w:hAnsiTheme="majorHAnsi" w:cstheme="majorHAnsi"/>
          <w:sz w:val="22"/>
        </w:rPr>
        <w:t>T</w:t>
      </w:r>
      <w:r w:rsidR="004E71A6">
        <w:rPr>
          <w:rFonts w:asciiTheme="majorHAnsi" w:hAnsiTheme="majorHAnsi" w:cstheme="majorHAnsi"/>
          <w:sz w:val="22"/>
        </w:rPr>
        <w:t xml:space="preserve">oussaint puis tous les jours sauf le mardi de 10h à 18h le reste de l’année. </w:t>
      </w:r>
    </w:p>
    <w:p w14:paraId="7779B898" w14:textId="77777777" w:rsidR="00627D8B" w:rsidRPr="0091295C" w:rsidRDefault="00627D8B" w:rsidP="0091295C">
      <w:pPr>
        <w:jc w:val="both"/>
        <w:rPr>
          <w:rFonts w:asciiTheme="majorHAnsi" w:hAnsiTheme="majorHAnsi" w:cstheme="majorHAnsi"/>
          <w:sz w:val="22"/>
        </w:rPr>
      </w:pPr>
    </w:p>
    <w:p w14:paraId="15C55864" w14:textId="1F6C793F" w:rsidR="003A6DE5" w:rsidRPr="00902DCC" w:rsidRDefault="00A132FB" w:rsidP="0076061A">
      <w:pPr>
        <w:pStyle w:val="Sous-titre"/>
        <w:spacing w:after="0"/>
        <w:ind w:hanging="720"/>
        <w:jc w:val="both"/>
        <w:rPr>
          <w:rFonts w:asciiTheme="majorHAnsi" w:hAnsiTheme="majorHAnsi" w:cstheme="majorHAnsi"/>
          <w:b/>
          <w:bCs/>
          <w:caps/>
          <w:smallCaps w:val="0"/>
        </w:rPr>
      </w:pPr>
      <w:r w:rsidRPr="00902DCC">
        <w:rPr>
          <w:rFonts w:asciiTheme="majorHAnsi" w:hAnsiTheme="majorHAnsi" w:cstheme="majorHAnsi"/>
          <w:b/>
          <w:bCs/>
          <w:caps/>
          <w:smallCaps w:val="0"/>
        </w:rPr>
        <w:t>Definitions</w:t>
      </w:r>
    </w:p>
    <w:p w14:paraId="35D07FD4" w14:textId="1F742B9C" w:rsidR="00E86AD4" w:rsidRPr="0091295C" w:rsidRDefault="00E86AD4" w:rsidP="0091295C">
      <w:pPr>
        <w:jc w:val="both"/>
        <w:rPr>
          <w:rFonts w:asciiTheme="majorHAnsi" w:hAnsiTheme="majorHAnsi" w:cstheme="majorHAnsi"/>
          <w:sz w:val="22"/>
        </w:rPr>
      </w:pPr>
    </w:p>
    <w:p w14:paraId="46B9C6F7" w14:textId="306ED84F" w:rsidR="00A132FB" w:rsidRPr="0091295C" w:rsidRDefault="00A132FB" w:rsidP="0091295C">
      <w:pPr>
        <w:jc w:val="both"/>
        <w:rPr>
          <w:rFonts w:asciiTheme="majorHAnsi" w:hAnsiTheme="majorHAnsi" w:cstheme="majorHAnsi"/>
          <w:noProof w:val="0"/>
          <w:sz w:val="22"/>
          <w:lang w:val="fr-FR"/>
        </w:rPr>
      </w:pPr>
      <w:r w:rsidRPr="0091295C">
        <w:rPr>
          <w:rFonts w:asciiTheme="majorHAnsi" w:hAnsiTheme="majorHAnsi" w:cstheme="majorHAnsi"/>
          <w:noProof w:val="0"/>
          <w:sz w:val="22"/>
          <w:lang w:val="fr-FR"/>
        </w:rPr>
        <w:t>Tous les termes ci-après définis, qu’ils soient utilisés au singulier ou au pluriel, sont utilisés avec le sens suivant :</w:t>
      </w:r>
    </w:p>
    <w:p w14:paraId="276D2A57" w14:textId="77777777" w:rsidR="00A132FB" w:rsidRPr="0091295C" w:rsidRDefault="00A132FB" w:rsidP="0091295C">
      <w:pPr>
        <w:jc w:val="both"/>
        <w:rPr>
          <w:rFonts w:asciiTheme="majorHAnsi" w:hAnsiTheme="majorHAnsi" w:cstheme="majorHAnsi"/>
          <w:sz w:val="22"/>
        </w:rPr>
      </w:pPr>
    </w:p>
    <w:p w14:paraId="1BBA0BDB" w14:textId="68921A84" w:rsidR="003A6DE5" w:rsidRPr="0091295C" w:rsidRDefault="00E86AD4" w:rsidP="001A4842">
      <w:pPr>
        <w:pStyle w:val="Paragraphedeliste"/>
        <w:numPr>
          <w:ilvl w:val="0"/>
          <w:numId w:val="3"/>
        </w:numPr>
        <w:jc w:val="both"/>
        <w:rPr>
          <w:rFonts w:asciiTheme="majorHAnsi" w:hAnsiTheme="majorHAnsi" w:cstheme="majorHAnsi"/>
          <w:sz w:val="22"/>
        </w:rPr>
      </w:pPr>
      <w:r w:rsidRPr="0091295C">
        <w:rPr>
          <w:rFonts w:asciiTheme="majorHAnsi" w:hAnsiTheme="majorHAnsi" w:cstheme="majorHAnsi"/>
          <w:sz w:val="22"/>
        </w:rPr>
        <w:t>Le « </w:t>
      </w:r>
      <w:r w:rsidRPr="0091295C">
        <w:rPr>
          <w:rFonts w:asciiTheme="majorHAnsi" w:hAnsiTheme="majorHAnsi" w:cstheme="majorHAnsi"/>
          <w:b/>
          <w:bCs/>
          <w:sz w:val="22"/>
        </w:rPr>
        <w:t>Musée </w:t>
      </w:r>
      <w:r w:rsidRPr="0091295C">
        <w:rPr>
          <w:rFonts w:asciiTheme="majorHAnsi" w:hAnsiTheme="majorHAnsi" w:cstheme="majorHAnsi"/>
          <w:sz w:val="22"/>
        </w:rPr>
        <w:t>» désigne le Musée de la Romanité ;</w:t>
      </w:r>
    </w:p>
    <w:p w14:paraId="6ABE0C76" w14:textId="639A6952" w:rsidR="00E86AD4" w:rsidRPr="0091295C" w:rsidRDefault="00E86AD4" w:rsidP="001A4842">
      <w:pPr>
        <w:pStyle w:val="Paragraphedeliste"/>
        <w:numPr>
          <w:ilvl w:val="0"/>
          <w:numId w:val="3"/>
        </w:numPr>
        <w:jc w:val="both"/>
        <w:rPr>
          <w:rFonts w:asciiTheme="majorHAnsi" w:hAnsiTheme="majorHAnsi" w:cstheme="majorHAnsi"/>
          <w:noProof w:val="0"/>
          <w:sz w:val="22"/>
          <w:lang w:val="fr-FR"/>
        </w:rPr>
      </w:pPr>
      <w:r w:rsidRPr="0091295C">
        <w:rPr>
          <w:rFonts w:asciiTheme="majorHAnsi" w:hAnsiTheme="majorHAnsi" w:cstheme="majorHAnsi"/>
          <w:sz w:val="22"/>
        </w:rPr>
        <w:t>Le « </w:t>
      </w:r>
      <w:r w:rsidRPr="0091295C">
        <w:rPr>
          <w:rFonts w:asciiTheme="majorHAnsi" w:hAnsiTheme="majorHAnsi" w:cstheme="majorHAnsi"/>
          <w:b/>
          <w:bCs/>
          <w:sz w:val="22"/>
        </w:rPr>
        <w:t>Billet musée</w:t>
      </w:r>
      <w:r w:rsidRPr="0091295C">
        <w:rPr>
          <w:rFonts w:asciiTheme="majorHAnsi" w:hAnsiTheme="majorHAnsi" w:cstheme="majorHAnsi"/>
          <w:sz w:val="22"/>
        </w:rPr>
        <w:t xml:space="preserve"> » désigne </w:t>
      </w:r>
      <w:r w:rsidR="002108D3" w:rsidRPr="0091295C">
        <w:rPr>
          <w:rFonts w:asciiTheme="majorHAnsi" w:hAnsiTheme="majorHAnsi" w:cstheme="majorHAnsi"/>
          <w:noProof w:val="0"/>
          <w:sz w:val="22"/>
          <w:lang w:val="fr-FR"/>
        </w:rPr>
        <w:t xml:space="preserve">le ticket </w:t>
      </w:r>
      <w:r w:rsidR="00A132FB" w:rsidRPr="0091295C">
        <w:rPr>
          <w:rFonts w:asciiTheme="majorHAnsi" w:hAnsiTheme="majorHAnsi" w:cstheme="majorHAnsi"/>
          <w:noProof w:val="0"/>
          <w:sz w:val="22"/>
          <w:lang w:val="fr-FR"/>
        </w:rPr>
        <w:t xml:space="preserve">d’entrée </w:t>
      </w:r>
      <w:r w:rsidR="002108D3" w:rsidRPr="0091295C">
        <w:rPr>
          <w:rFonts w:asciiTheme="majorHAnsi" w:hAnsiTheme="majorHAnsi" w:cstheme="majorHAnsi"/>
          <w:noProof w:val="0"/>
          <w:sz w:val="22"/>
          <w:lang w:val="fr-FR"/>
        </w:rPr>
        <w:t>permettant d</w:t>
      </w:r>
      <w:r w:rsidRPr="0091295C">
        <w:rPr>
          <w:rFonts w:asciiTheme="majorHAnsi" w:hAnsiTheme="majorHAnsi" w:cstheme="majorHAnsi"/>
          <w:noProof w:val="0"/>
          <w:sz w:val="22"/>
          <w:lang w:val="fr-FR"/>
        </w:rPr>
        <w:t>’accéder au Musée</w:t>
      </w:r>
      <w:r w:rsidR="00A132FB" w:rsidRPr="0091295C">
        <w:rPr>
          <w:rFonts w:asciiTheme="majorHAnsi" w:hAnsiTheme="majorHAnsi" w:cstheme="majorHAnsi"/>
          <w:noProof w:val="0"/>
          <w:sz w:val="22"/>
          <w:lang w:val="fr-FR"/>
        </w:rPr>
        <w:t xml:space="preserve"> et de</w:t>
      </w:r>
      <w:r w:rsidR="002108D3" w:rsidRPr="0091295C">
        <w:rPr>
          <w:rFonts w:asciiTheme="majorHAnsi" w:hAnsiTheme="majorHAnsi" w:cstheme="majorHAnsi"/>
          <w:noProof w:val="0"/>
          <w:sz w:val="22"/>
          <w:lang w:val="fr-FR"/>
        </w:rPr>
        <w:t xml:space="preserve"> participer à une activité ou d'assister à une représentation au Musée de la Romanité quel que soit son mode de délivrance et son support, acheté </w:t>
      </w:r>
      <w:r w:rsidR="00A132FB" w:rsidRPr="0091295C">
        <w:rPr>
          <w:rFonts w:asciiTheme="majorHAnsi" w:hAnsiTheme="majorHAnsi" w:cstheme="majorHAnsi"/>
          <w:noProof w:val="0"/>
          <w:sz w:val="22"/>
          <w:lang w:val="fr-FR"/>
        </w:rPr>
        <w:t xml:space="preserve">par le Client </w:t>
      </w:r>
      <w:r w:rsidR="002108D3" w:rsidRPr="0091295C">
        <w:rPr>
          <w:rFonts w:asciiTheme="majorHAnsi" w:hAnsiTheme="majorHAnsi" w:cstheme="majorHAnsi"/>
          <w:noProof w:val="0"/>
          <w:sz w:val="22"/>
          <w:lang w:val="fr-FR"/>
        </w:rPr>
        <w:t>en ligne</w:t>
      </w:r>
      <w:r w:rsidRPr="0091295C">
        <w:rPr>
          <w:rFonts w:asciiTheme="majorHAnsi" w:hAnsiTheme="majorHAnsi" w:cstheme="majorHAnsi"/>
          <w:noProof w:val="0"/>
          <w:sz w:val="22"/>
          <w:lang w:val="fr-FR"/>
        </w:rPr>
        <w:t xml:space="preserve"> </w:t>
      </w:r>
      <w:r w:rsidR="002108D3" w:rsidRPr="0091295C">
        <w:rPr>
          <w:rFonts w:asciiTheme="majorHAnsi" w:hAnsiTheme="majorHAnsi" w:cstheme="majorHAnsi"/>
          <w:noProof w:val="0"/>
          <w:sz w:val="22"/>
          <w:lang w:val="fr-FR"/>
        </w:rPr>
        <w:t xml:space="preserve">ou sur place. </w:t>
      </w:r>
    </w:p>
    <w:p w14:paraId="69538899" w14:textId="42AF6D96" w:rsidR="002108D3" w:rsidRPr="0091295C" w:rsidRDefault="002108D3" w:rsidP="0091295C">
      <w:pPr>
        <w:ind w:left="708"/>
        <w:jc w:val="both"/>
        <w:rPr>
          <w:rFonts w:asciiTheme="majorHAnsi" w:hAnsiTheme="majorHAnsi" w:cstheme="majorHAnsi"/>
          <w:noProof w:val="0"/>
          <w:sz w:val="22"/>
          <w:lang w:val="fr-FR"/>
        </w:rPr>
      </w:pPr>
      <w:r w:rsidRPr="0091295C">
        <w:rPr>
          <w:rFonts w:asciiTheme="majorHAnsi" w:hAnsiTheme="majorHAnsi" w:cstheme="majorHAnsi"/>
          <w:noProof w:val="0"/>
          <w:sz w:val="22"/>
          <w:lang w:val="fr-FR"/>
        </w:rPr>
        <w:t xml:space="preserve">Les tarifs </w:t>
      </w:r>
      <w:r w:rsidR="00E86AD4" w:rsidRPr="0091295C">
        <w:rPr>
          <w:rFonts w:asciiTheme="majorHAnsi" w:hAnsiTheme="majorHAnsi" w:cstheme="majorHAnsi"/>
          <w:noProof w:val="0"/>
          <w:sz w:val="22"/>
          <w:lang w:val="fr-FR"/>
        </w:rPr>
        <w:t>des Billets musée</w:t>
      </w:r>
      <w:r w:rsidRPr="0091295C">
        <w:rPr>
          <w:rFonts w:asciiTheme="majorHAnsi" w:hAnsiTheme="majorHAnsi" w:cstheme="majorHAnsi"/>
          <w:noProof w:val="0"/>
          <w:sz w:val="22"/>
          <w:lang w:val="fr-FR"/>
        </w:rPr>
        <w:t xml:space="preserve"> sont disponibles sur</w:t>
      </w:r>
      <w:r w:rsidR="00A132FB" w:rsidRPr="0091295C">
        <w:rPr>
          <w:rFonts w:asciiTheme="majorHAnsi" w:hAnsiTheme="majorHAnsi" w:cstheme="majorHAnsi"/>
          <w:noProof w:val="0"/>
          <w:sz w:val="22"/>
          <w:lang w:val="fr-FR"/>
        </w:rPr>
        <w:t xml:space="preserve"> </w:t>
      </w:r>
      <w:r w:rsidR="00AE30CD">
        <w:rPr>
          <w:rFonts w:asciiTheme="majorHAnsi" w:hAnsiTheme="majorHAnsi" w:cstheme="majorHAnsi"/>
          <w:noProof w:val="0"/>
          <w:sz w:val="22"/>
          <w:lang w:val="fr-FR"/>
        </w:rPr>
        <w:t>l</w:t>
      </w:r>
      <w:r w:rsidR="00A132FB" w:rsidRPr="0091295C">
        <w:rPr>
          <w:rFonts w:asciiTheme="majorHAnsi" w:hAnsiTheme="majorHAnsi" w:cstheme="majorHAnsi"/>
          <w:noProof w:val="0"/>
          <w:sz w:val="22"/>
          <w:lang w:val="fr-FR"/>
        </w:rPr>
        <w:t>a page du</w:t>
      </w:r>
      <w:r w:rsidRPr="0091295C">
        <w:rPr>
          <w:rFonts w:asciiTheme="majorHAnsi" w:hAnsiTheme="majorHAnsi" w:cstheme="majorHAnsi"/>
          <w:noProof w:val="0"/>
          <w:sz w:val="22"/>
          <w:lang w:val="fr-FR"/>
        </w:rPr>
        <w:t xml:space="preserve"> site Internet du </w:t>
      </w:r>
      <w:r w:rsidR="00E86AD4" w:rsidRPr="0091295C">
        <w:rPr>
          <w:rFonts w:asciiTheme="majorHAnsi" w:hAnsiTheme="majorHAnsi" w:cstheme="majorHAnsi"/>
          <w:noProof w:val="0"/>
          <w:sz w:val="22"/>
          <w:lang w:val="fr-FR"/>
        </w:rPr>
        <w:t>M</w:t>
      </w:r>
      <w:r w:rsidRPr="0091295C">
        <w:rPr>
          <w:rFonts w:asciiTheme="majorHAnsi" w:hAnsiTheme="majorHAnsi" w:cstheme="majorHAnsi"/>
          <w:noProof w:val="0"/>
          <w:sz w:val="22"/>
          <w:lang w:val="fr-FR"/>
        </w:rPr>
        <w:t>usée</w:t>
      </w:r>
      <w:r w:rsidR="00A132FB" w:rsidRPr="0091295C">
        <w:rPr>
          <w:rFonts w:asciiTheme="majorHAnsi" w:hAnsiTheme="majorHAnsi" w:cstheme="majorHAnsi"/>
          <w:noProof w:val="0"/>
          <w:sz w:val="22"/>
          <w:lang w:val="fr-FR"/>
        </w:rPr>
        <w:t xml:space="preserve"> dédiée à la billetterie :</w:t>
      </w:r>
      <w:r w:rsidR="00E86AD4" w:rsidRPr="0091295C">
        <w:rPr>
          <w:rFonts w:asciiTheme="majorHAnsi" w:hAnsiTheme="majorHAnsi" w:cstheme="majorHAnsi"/>
          <w:noProof w:val="0"/>
          <w:sz w:val="22"/>
          <w:lang w:val="fr-FR"/>
        </w:rPr>
        <w:t xml:space="preserve"> </w:t>
      </w:r>
      <w:hyperlink r:id="rId8" w:history="1">
        <w:r w:rsidR="00BC4756" w:rsidRPr="00D84412">
          <w:rPr>
            <w:rStyle w:val="Lienhypertexte"/>
            <w:rFonts w:asciiTheme="majorHAnsi" w:hAnsiTheme="majorHAnsi" w:cstheme="majorHAnsi"/>
            <w:noProof w:val="0"/>
            <w:sz w:val="22"/>
            <w:lang w:val="fr-FR"/>
          </w:rPr>
          <w:t>https://muroma.shop.secutix.com/content</w:t>
        </w:r>
      </w:hyperlink>
      <w:r w:rsidR="00BC4756">
        <w:rPr>
          <w:rFonts w:asciiTheme="majorHAnsi" w:hAnsiTheme="majorHAnsi" w:cstheme="majorHAnsi"/>
          <w:noProof w:val="0"/>
          <w:sz w:val="22"/>
          <w:lang w:val="fr-FR"/>
        </w:rPr>
        <w:t xml:space="preserve"> </w:t>
      </w:r>
      <w:r w:rsidR="00A132FB" w:rsidRPr="0091295C">
        <w:rPr>
          <w:rFonts w:asciiTheme="majorHAnsi" w:hAnsiTheme="majorHAnsi" w:cstheme="majorHAnsi"/>
          <w:noProof w:val="0"/>
          <w:sz w:val="22"/>
          <w:lang w:val="fr-FR"/>
        </w:rPr>
        <w:t xml:space="preserve">. </w:t>
      </w:r>
      <w:r w:rsidRPr="0091295C">
        <w:rPr>
          <w:rFonts w:asciiTheme="majorHAnsi" w:hAnsiTheme="majorHAnsi" w:cstheme="majorHAnsi"/>
          <w:noProof w:val="0"/>
          <w:sz w:val="22"/>
          <w:lang w:val="fr-FR"/>
        </w:rPr>
        <w:t>Le tarif applicable est celui en vigueur le jour de la commande.</w:t>
      </w:r>
    </w:p>
    <w:p w14:paraId="12BF69CF" w14:textId="651D56FD" w:rsidR="002108D3" w:rsidRPr="00902DCC" w:rsidRDefault="00E86AD4" w:rsidP="005C405C">
      <w:pPr>
        <w:pStyle w:val="Paragraphedeliste"/>
        <w:numPr>
          <w:ilvl w:val="0"/>
          <w:numId w:val="3"/>
        </w:numPr>
        <w:autoSpaceDE w:val="0"/>
        <w:autoSpaceDN w:val="0"/>
        <w:adjustRightInd w:val="0"/>
        <w:ind w:left="708"/>
        <w:jc w:val="both"/>
        <w:rPr>
          <w:rFonts w:asciiTheme="majorHAnsi" w:hAnsiTheme="majorHAnsi" w:cstheme="majorHAnsi"/>
          <w:noProof w:val="0"/>
          <w:sz w:val="22"/>
          <w:lang w:val="fr-FR"/>
        </w:rPr>
      </w:pPr>
      <w:r w:rsidRPr="00902DCC">
        <w:rPr>
          <w:rFonts w:asciiTheme="majorHAnsi" w:hAnsiTheme="majorHAnsi" w:cstheme="majorHAnsi"/>
          <w:noProof w:val="0"/>
          <w:sz w:val="22"/>
          <w:lang w:val="fr-FR"/>
        </w:rPr>
        <w:t>Le</w:t>
      </w:r>
      <w:r w:rsidR="002108D3" w:rsidRPr="00902DCC">
        <w:rPr>
          <w:rFonts w:asciiTheme="majorHAnsi" w:hAnsiTheme="majorHAnsi" w:cstheme="majorHAnsi"/>
          <w:noProof w:val="0"/>
          <w:sz w:val="22"/>
          <w:lang w:val="fr-FR"/>
        </w:rPr>
        <w:t xml:space="preserve"> « </w:t>
      </w:r>
      <w:r w:rsidR="002108D3" w:rsidRPr="00902DCC">
        <w:rPr>
          <w:rFonts w:asciiTheme="majorHAnsi" w:hAnsiTheme="majorHAnsi" w:cstheme="majorHAnsi"/>
          <w:b/>
          <w:bCs/>
          <w:noProof w:val="0"/>
          <w:sz w:val="22"/>
          <w:lang w:val="fr-FR"/>
        </w:rPr>
        <w:t xml:space="preserve">Client </w:t>
      </w:r>
      <w:r w:rsidR="002108D3" w:rsidRPr="00902DCC">
        <w:rPr>
          <w:rFonts w:asciiTheme="majorHAnsi" w:hAnsiTheme="majorHAnsi" w:cstheme="majorHAnsi"/>
          <w:noProof w:val="0"/>
          <w:sz w:val="22"/>
          <w:lang w:val="fr-FR"/>
        </w:rPr>
        <w:t>» désigne toute personne, physique ou morale, effectuant un</w:t>
      </w:r>
      <w:r w:rsidR="00902DCC">
        <w:rPr>
          <w:rFonts w:asciiTheme="majorHAnsi" w:hAnsiTheme="majorHAnsi" w:cstheme="majorHAnsi"/>
          <w:noProof w:val="0"/>
          <w:sz w:val="22"/>
          <w:lang w:val="fr-FR"/>
        </w:rPr>
        <w:t xml:space="preserve"> </w:t>
      </w:r>
      <w:r w:rsidR="002108D3" w:rsidRPr="00902DCC">
        <w:rPr>
          <w:rFonts w:asciiTheme="majorHAnsi" w:hAnsiTheme="majorHAnsi" w:cstheme="majorHAnsi"/>
          <w:noProof w:val="0"/>
          <w:sz w:val="22"/>
          <w:lang w:val="fr-FR"/>
        </w:rPr>
        <w:t xml:space="preserve">achat de </w:t>
      </w:r>
      <w:r w:rsidRPr="00902DCC">
        <w:rPr>
          <w:rFonts w:asciiTheme="majorHAnsi" w:hAnsiTheme="majorHAnsi" w:cstheme="majorHAnsi"/>
          <w:noProof w:val="0"/>
          <w:sz w:val="22"/>
          <w:lang w:val="fr-FR"/>
        </w:rPr>
        <w:t xml:space="preserve">Billet musée </w:t>
      </w:r>
      <w:r w:rsidR="002108D3" w:rsidRPr="00902DCC">
        <w:rPr>
          <w:rFonts w:asciiTheme="majorHAnsi" w:hAnsiTheme="majorHAnsi" w:cstheme="majorHAnsi"/>
          <w:noProof w:val="0"/>
          <w:sz w:val="22"/>
          <w:lang w:val="fr-FR"/>
        </w:rPr>
        <w:t>sur la billetterie en ligne</w:t>
      </w:r>
      <w:r w:rsidRPr="00902DCC">
        <w:rPr>
          <w:rFonts w:asciiTheme="majorHAnsi" w:hAnsiTheme="majorHAnsi" w:cstheme="majorHAnsi"/>
          <w:noProof w:val="0"/>
          <w:sz w:val="22"/>
          <w:lang w:val="fr-FR"/>
        </w:rPr>
        <w:t xml:space="preserve"> </w:t>
      </w:r>
      <w:r w:rsidR="002108D3" w:rsidRPr="00902DCC">
        <w:rPr>
          <w:rFonts w:asciiTheme="majorHAnsi" w:hAnsiTheme="majorHAnsi" w:cstheme="majorHAnsi"/>
          <w:noProof w:val="0"/>
          <w:sz w:val="22"/>
          <w:lang w:val="fr-FR"/>
        </w:rPr>
        <w:t>ou sur</w:t>
      </w:r>
      <w:r w:rsidRPr="00902DCC">
        <w:rPr>
          <w:rFonts w:asciiTheme="majorHAnsi" w:hAnsiTheme="majorHAnsi" w:cstheme="majorHAnsi"/>
          <w:noProof w:val="0"/>
          <w:sz w:val="22"/>
          <w:lang w:val="fr-FR"/>
        </w:rPr>
        <w:t xml:space="preserve"> </w:t>
      </w:r>
      <w:r w:rsidR="002108D3" w:rsidRPr="00902DCC">
        <w:rPr>
          <w:rFonts w:asciiTheme="majorHAnsi" w:hAnsiTheme="majorHAnsi" w:cstheme="majorHAnsi"/>
          <w:noProof w:val="0"/>
          <w:sz w:val="22"/>
          <w:lang w:val="fr-FR"/>
        </w:rPr>
        <w:t>place et ayant accepté les présentes conditions générales.</w:t>
      </w:r>
    </w:p>
    <w:p w14:paraId="350B197E" w14:textId="71611803" w:rsidR="00471AF6" w:rsidRPr="0091295C" w:rsidRDefault="00471AF6" w:rsidP="001A4842">
      <w:pPr>
        <w:pStyle w:val="Paragraphedeliste"/>
        <w:numPr>
          <w:ilvl w:val="0"/>
          <w:numId w:val="3"/>
        </w:numPr>
        <w:autoSpaceDE w:val="0"/>
        <w:autoSpaceDN w:val="0"/>
        <w:adjustRightInd w:val="0"/>
        <w:jc w:val="both"/>
        <w:rPr>
          <w:rFonts w:asciiTheme="majorHAnsi" w:hAnsiTheme="majorHAnsi" w:cstheme="majorHAnsi"/>
          <w:noProof w:val="0"/>
          <w:sz w:val="22"/>
          <w:lang w:val="fr-FR"/>
        </w:rPr>
      </w:pPr>
      <w:r w:rsidRPr="0091295C">
        <w:rPr>
          <w:rFonts w:asciiTheme="majorHAnsi" w:hAnsiTheme="majorHAnsi" w:cstheme="majorHAnsi"/>
          <w:noProof w:val="0"/>
          <w:sz w:val="22"/>
          <w:lang w:val="fr-FR"/>
        </w:rPr>
        <w:t>Le « </w:t>
      </w:r>
      <w:r w:rsidRPr="0091295C">
        <w:rPr>
          <w:rFonts w:asciiTheme="majorHAnsi" w:hAnsiTheme="majorHAnsi" w:cstheme="majorHAnsi"/>
          <w:b/>
          <w:bCs/>
          <w:noProof w:val="0"/>
          <w:sz w:val="22"/>
          <w:lang w:val="fr-FR"/>
        </w:rPr>
        <w:t>Visiteur</w:t>
      </w:r>
      <w:r w:rsidRPr="0091295C">
        <w:rPr>
          <w:rFonts w:asciiTheme="majorHAnsi" w:hAnsiTheme="majorHAnsi" w:cstheme="majorHAnsi"/>
          <w:noProof w:val="0"/>
          <w:sz w:val="22"/>
          <w:lang w:val="fr-FR"/>
        </w:rPr>
        <w:t> » désigne la personne se présentant à l’entrée du Musée munie d’un Billet musée.</w:t>
      </w:r>
    </w:p>
    <w:p w14:paraId="7DF316F6" w14:textId="68BAC054" w:rsidR="002108D3" w:rsidRPr="0091295C" w:rsidRDefault="00E86AD4" w:rsidP="001A4842">
      <w:pPr>
        <w:pStyle w:val="Paragraphedeliste"/>
        <w:numPr>
          <w:ilvl w:val="0"/>
          <w:numId w:val="3"/>
        </w:numPr>
        <w:autoSpaceDE w:val="0"/>
        <w:autoSpaceDN w:val="0"/>
        <w:adjustRightInd w:val="0"/>
        <w:jc w:val="both"/>
        <w:rPr>
          <w:rFonts w:asciiTheme="majorHAnsi" w:hAnsiTheme="majorHAnsi" w:cstheme="majorHAnsi"/>
          <w:noProof w:val="0"/>
          <w:sz w:val="22"/>
          <w:lang w:val="fr-FR"/>
        </w:rPr>
      </w:pPr>
      <w:r w:rsidRPr="0091295C">
        <w:rPr>
          <w:rFonts w:asciiTheme="majorHAnsi" w:hAnsiTheme="majorHAnsi" w:cstheme="majorHAnsi"/>
          <w:noProof w:val="0"/>
          <w:sz w:val="22"/>
          <w:lang w:val="fr-FR"/>
        </w:rPr>
        <w:t>La</w:t>
      </w:r>
      <w:r w:rsidR="002108D3" w:rsidRPr="0091295C">
        <w:rPr>
          <w:rFonts w:asciiTheme="majorHAnsi" w:hAnsiTheme="majorHAnsi" w:cstheme="majorHAnsi"/>
          <w:noProof w:val="0"/>
          <w:sz w:val="22"/>
          <w:lang w:val="fr-FR"/>
        </w:rPr>
        <w:t xml:space="preserve"> «</w:t>
      </w:r>
      <w:r w:rsidR="00A132FB" w:rsidRPr="0091295C">
        <w:rPr>
          <w:rFonts w:asciiTheme="majorHAnsi" w:hAnsiTheme="majorHAnsi" w:cstheme="majorHAnsi"/>
          <w:noProof w:val="0"/>
          <w:sz w:val="22"/>
          <w:lang w:val="fr-FR"/>
        </w:rPr>
        <w:t xml:space="preserve"> </w:t>
      </w:r>
      <w:r w:rsidR="002108D3" w:rsidRPr="0091295C">
        <w:rPr>
          <w:rFonts w:asciiTheme="majorHAnsi" w:hAnsiTheme="majorHAnsi" w:cstheme="majorHAnsi"/>
          <w:b/>
          <w:bCs/>
          <w:noProof w:val="0"/>
          <w:sz w:val="22"/>
          <w:lang w:val="fr-FR"/>
        </w:rPr>
        <w:t>Commande</w:t>
      </w:r>
      <w:r w:rsidR="002108D3" w:rsidRPr="0091295C">
        <w:rPr>
          <w:rFonts w:asciiTheme="majorHAnsi" w:hAnsiTheme="majorHAnsi" w:cstheme="majorHAnsi"/>
          <w:noProof w:val="0"/>
          <w:sz w:val="22"/>
          <w:lang w:val="fr-FR"/>
        </w:rPr>
        <w:t xml:space="preserve"> »</w:t>
      </w:r>
      <w:r w:rsidRPr="0091295C">
        <w:rPr>
          <w:rFonts w:asciiTheme="majorHAnsi" w:hAnsiTheme="majorHAnsi" w:cstheme="majorHAnsi"/>
          <w:noProof w:val="0"/>
          <w:sz w:val="22"/>
          <w:lang w:val="fr-FR"/>
        </w:rPr>
        <w:t xml:space="preserve"> correspond à</w:t>
      </w:r>
      <w:r w:rsidR="002108D3" w:rsidRPr="0091295C">
        <w:rPr>
          <w:rFonts w:asciiTheme="majorHAnsi" w:hAnsiTheme="majorHAnsi" w:cstheme="majorHAnsi"/>
          <w:noProof w:val="0"/>
          <w:sz w:val="22"/>
          <w:lang w:val="fr-FR"/>
        </w:rPr>
        <w:t xml:space="preserve"> tout contrat liant le Client au </w:t>
      </w:r>
      <w:r w:rsidRPr="0091295C">
        <w:rPr>
          <w:rFonts w:asciiTheme="majorHAnsi" w:hAnsiTheme="majorHAnsi" w:cstheme="majorHAnsi"/>
          <w:noProof w:val="0"/>
          <w:sz w:val="22"/>
          <w:lang w:val="fr-FR"/>
        </w:rPr>
        <w:t>M</w:t>
      </w:r>
      <w:r w:rsidR="002108D3" w:rsidRPr="0091295C">
        <w:rPr>
          <w:rFonts w:asciiTheme="majorHAnsi" w:hAnsiTheme="majorHAnsi" w:cstheme="majorHAnsi"/>
          <w:noProof w:val="0"/>
          <w:sz w:val="22"/>
          <w:lang w:val="fr-FR"/>
        </w:rPr>
        <w:t>usée permettant l'achat</w:t>
      </w:r>
      <w:r w:rsidR="00FD1D3E" w:rsidRPr="0091295C">
        <w:rPr>
          <w:rFonts w:asciiTheme="majorHAnsi" w:hAnsiTheme="majorHAnsi" w:cstheme="majorHAnsi"/>
          <w:noProof w:val="0"/>
          <w:sz w:val="22"/>
          <w:lang w:val="fr-FR"/>
        </w:rPr>
        <w:t xml:space="preserve"> </w:t>
      </w:r>
      <w:r w:rsidR="002108D3" w:rsidRPr="0091295C">
        <w:rPr>
          <w:rFonts w:asciiTheme="majorHAnsi" w:hAnsiTheme="majorHAnsi" w:cstheme="majorHAnsi"/>
          <w:noProof w:val="0"/>
          <w:sz w:val="22"/>
          <w:lang w:val="fr-FR"/>
        </w:rPr>
        <w:t>d'une ou plusieurs prestations.</w:t>
      </w:r>
    </w:p>
    <w:p w14:paraId="2BF56861" w14:textId="479E744B" w:rsidR="00E86AD4" w:rsidRPr="0091295C" w:rsidRDefault="00E86AD4" w:rsidP="001A4842">
      <w:pPr>
        <w:pStyle w:val="Paragraphedeliste"/>
        <w:numPr>
          <w:ilvl w:val="0"/>
          <w:numId w:val="3"/>
        </w:numPr>
        <w:autoSpaceDE w:val="0"/>
        <w:autoSpaceDN w:val="0"/>
        <w:adjustRightInd w:val="0"/>
        <w:jc w:val="both"/>
        <w:rPr>
          <w:rFonts w:asciiTheme="majorHAnsi" w:hAnsiTheme="majorHAnsi" w:cstheme="majorHAnsi"/>
          <w:noProof w:val="0"/>
          <w:sz w:val="22"/>
          <w:lang w:val="fr-FR"/>
        </w:rPr>
      </w:pPr>
      <w:r w:rsidRPr="0091295C">
        <w:rPr>
          <w:rFonts w:asciiTheme="majorHAnsi" w:hAnsiTheme="majorHAnsi" w:cstheme="majorHAnsi"/>
          <w:noProof w:val="0"/>
          <w:sz w:val="22"/>
          <w:lang w:val="fr-FR"/>
        </w:rPr>
        <w:t xml:space="preserve">La </w:t>
      </w:r>
      <w:r w:rsidR="002108D3" w:rsidRPr="0091295C">
        <w:rPr>
          <w:rFonts w:asciiTheme="majorHAnsi" w:hAnsiTheme="majorHAnsi" w:cstheme="majorHAnsi"/>
          <w:noProof w:val="0"/>
          <w:sz w:val="22"/>
          <w:lang w:val="fr-FR"/>
        </w:rPr>
        <w:t>«</w:t>
      </w:r>
      <w:r w:rsidR="002108D3" w:rsidRPr="0091295C">
        <w:rPr>
          <w:rFonts w:asciiTheme="majorHAnsi" w:hAnsiTheme="majorHAnsi" w:cstheme="majorHAnsi"/>
          <w:b/>
          <w:bCs/>
          <w:noProof w:val="0"/>
          <w:sz w:val="22"/>
          <w:lang w:val="fr-FR"/>
        </w:rPr>
        <w:t xml:space="preserve"> Prestation</w:t>
      </w:r>
      <w:r w:rsidR="002108D3" w:rsidRPr="0091295C">
        <w:rPr>
          <w:rFonts w:asciiTheme="majorHAnsi" w:hAnsiTheme="majorHAnsi" w:cstheme="majorHAnsi"/>
          <w:noProof w:val="0"/>
          <w:sz w:val="22"/>
          <w:lang w:val="fr-FR"/>
        </w:rPr>
        <w:t xml:space="preserve"> » </w:t>
      </w:r>
      <w:r w:rsidRPr="0091295C">
        <w:rPr>
          <w:rFonts w:asciiTheme="majorHAnsi" w:hAnsiTheme="majorHAnsi" w:cstheme="majorHAnsi"/>
          <w:noProof w:val="0"/>
          <w:sz w:val="22"/>
          <w:lang w:val="fr-FR"/>
        </w:rPr>
        <w:t xml:space="preserve">est </w:t>
      </w:r>
      <w:r w:rsidR="002108D3" w:rsidRPr="0091295C">
        <w:rPr>
          <w:rFonts w:asciiTheme="majorHAnsi" w:hAnsiTheme="majorHAnsi" w:cstheme="majorHAnsi"/>
          <w:noProof w:val="0"/>
          <w:sz w:val="22"/>
          <w:lang w:val="fr-FR"/>
        </w:rPr>
        <w:t>l'ensemble des services proposés à la vente par le Musée notamment billet d'entrée individuel, prestation datée à destination de groupe et carte d'adhésion</w:t>
      </w:r>
      <w:r w:rsidRPr="0091295C">
        <w:rPr>
          <w:rFonts w:asciiTheme="majorHAnsi" w:hAnsiTheme="majorHAnsi" w:cstheme="majorHAnsi"/>
          <w:noProof w:val="0"/>
          <w:sz w:val="22"/>
          <w:lang w:val="fr-FR"/>
        </w:rPr>
        <w:t xml:space="preserve">, bon cadeaux, </w:t>
      </w:r>
      <w:r w:rsidR="002108D3" w:rsidRPr="0091295C">
        <w:rPr>
          <w:rFonts w:asciiTheme="majorHAnsi" w:hAnsiTheme="majorHAnsi" w:cstheme="majorHAnsi"/>
          <w:noProof w:val="0"/>
          <w:sz w:val="22"/>
          <w:lang w:val="fr-FR"/>
        </w:rPr>
        <w:t xml:space="preserve">tels que détaillés dans les présentes et mis en vente aux guichets du </w:t>
      </w:r>
      <w:r w:rsidRPr="0091295C">
        <w:rPr>
          <w:rFonts w:asciiTheme="majorHAnsi" w:hAnsiTheme="majorHAnsi" w:cstheme="majorHAnsi"/>
          <w:noProof w:val="0"/>
          <w:sz w:val="22"/>
          <w:lang w:val="fr-FR"/>
        </w:rPr>
        <w:t>M</w:t>
      </w:r>
      <w:r w:rsidR="002108D3" w:rsidRPr="0091295C">
        <w:rPr>
          <w:rFonts w:asciiTheme="majorHAnsi" w:hAnsiTheme="majorHAnsi" w:cstheme="majorHAnsi"/>
          <w:noProof w:val="0"/>
          <w:sz w:val="22"/>
          <w:lang w:val="fr-FR"/>
        </w:rPr>
        <w:t>usée et en ligne sur l</w:t>
      </w:r>
      <w:r w:rsidRPr="0091295C">
        <w:rPr>
          <w:rFonts w:asciiTheme="majorHAnsi" w:hAnsiTheme="majorHAnsi" w:cstheme="majorHAnsi"/>
          <w:noProof w:val="0"/>
          <w:sz w:val="22"/>
          <w:lang w:val="fr-FR"/>
        </w:rPr>
        <w:t>a page du s</w:t>
      </w:r>
      <w:r w:rsidR="002108D3" w:rsidRPr="0091295C">
        <w:rPr>
          <w:rFonts w:asciiTheme="majorHAnsi" w:hAnsiTheme="majorHAnsi" w:cstheme="majorHAnsi"/>
          <w:noProof w:val="0"/>
          <w:sz w:val="22"/>
          <w:lang w:val="fr-FR"/>
        </w:rPr>
        <w:t xml:space="preserve">ite Internet du </w:t>
      </w:r>
      <w:r w:rsidRPr="0091295C">
        <w:rPr>
          <w:rFonts w:asciiTheme="majorHAnsi" w:hAnsiTheme="majorHAnsi" w:cstheme="majorHAnsi"/>
          <w:noProof w:val="0"/>
          <w:sz w:val="22"/>
          <w:lang w:val="fr-FR"/>
        </w:rPr>
        <w:t>M</w:t>
      </w:r>
      <w:r w:rsidR="002108D3" w:rsidRPr="0091295C">
        <w:rPr>
          <w:rFonts w:asciiTheme="majorHAnsi" w:hAnsiTheme="majorHAnsi" w:cstheme="majorHAnsi"/>
          <w:noProof w:val="0"/>
          <w:sz w:val="22"/>
          <w:lang w:val="fr-FR"/>
        </w:rPr>
        <w:t xml:space="preserve">usée </w:t>
      </w:r>
      <w:r w:rsidRPr="0091295C">
        <w:rPr>
          <w:rFonts w:asciiTheme="majorHAnsi" w:hAnsiTheme="majorHAnsi" w:cstheme="majorHAnsi"/>
          <w:noProof w:val="0"/>
          <w:sz w:val="22"/>
          <w:lang w:val="fr-FR"/>
        </w:rPr>
        <w:t xml:space="preserve">dédiée à la </w:t>
      </w:r>
      <w:r w:rsidR="00A132FB" w:rsidRPr="0091295C">
        <w:rPr>
          <w:rFonts w:asciiTheme="majorHAnsi" w:hAnsiTheme="majorHAnsi" w:cstheme="majorHAnsi"/>
          <w:noProof w:val="0"/>
          <w:sz w:val="22"/>
          <w:lang w:val="fr-FR"/>
        </w:rPr>
        <w:t>billetterie</w:t>
      </w:r>
      <w:r w:rsidRPr="0091295C">
        <w:rPr>
          <w:rFonts w:asciiTheme="majorHAnsi" w:hAnsiTheme="majorHAnsi" w:cstheme="majorHAnsi"/>
          <w:noProof w:val="0"/>
          <w:sz w:val="22"/>
          <w:lang w:val="fr-FR"/>
        </w:rPr>
        <w:t xml:space="preserve"> : </w:t>
      </w:r>
      <w:r w:rsidRPr="00902DCC">
        <w:rPr>
          <w:rFonts w:asciiTheme="majorHAnsi" w:hAnsiTheme="majorHAnsi" w:cstheme="majorHAnsi"/>
          <w:noProof w:val="0"/>
          <w:sz w:val="22"/>
          <w:lang w:val="fr-FR"/>
        </w:rPr>
        <w:t>https://muroma.shop.secutix.com/content</w:t>
      </w:r>
      <w:r w:rsidR="00075867" w:rsidRPr="0091295C">
        <w:rPr>
          <w:rFonts w:asciiTheme="majorHAnsi" w:hAnsiTheme="majorHAnsi" w:cstheme="majorHAnsi"/>
          <w:noProof w:val="0"/>
          <w:sz w:val="22"/>
          <w:lang w:val="fr-FR"/>
        </w:rPr>
        <w:t>.</w:t>
      </w:r>
    </w:p>
    <w:p w14:paraId="6224EFB9" w14:textId="55970169" w:rsidR="00075867" w:rsidRPr="00902DCC" w:rsidRDefault="00075867" w:rsidP="00902DCC">
      <w:pPr>
        <w:pStyle w:val="Paragraphedeliste"/>
        <w:numPr>
          <w:ilvl w:val="0"/>
          <w:numId w:val="3"/>
        </w:numPr>
        <w:autoSpaceDE w:val="0"/>
        <w:autoSpaceDN w:val="0"/>
        <w:adjustRightInd w:val="0"/>
        <w:jc w:val="both"/>
        <w:rPr>
          <w:rFonts w:asciiTheme="majorHAnsi" w:hAnsiTheme="majorHAnsi" w:cstheme="majorHAnsi"/>
          <w:noProof w:val="0"/>
          <w:sz w:val="22"/>
          <w:lang w:val="fr-FR"/>
        </w:rPr>
      </w:pPr>
      <w:r w:rsidRPr="00902DCC">
        <w:rPr>
          <w:rFonts w:asciiTheme="majorHAnsi" w:hAnsiTheme="majorHAnsi" w:cstheme="majorHAnsi"/>
          <w:noProof w:val="0"/>
          <w:sz w:val="22"/>
          <w:lang w:val="fr-FR"/>
        </w:rPr>
        <w:t xml:space="preserve">Les « </w:t>
      </w:r>
      <w:r w:rsidRPr="00902DCC">
        <w:rPr>
          <w:rFonts w:asciiTheme="majorHAnsi" w:hAnsiTheme="majorHAnsi" w:cstheme="majorHAnsi"/>
          <w:b/>
          <w:bCs/>
          <w:noProof w:val="0"/>
          <w:sz w:val="22"/>
          <w:lang w:val="fr-FR"/>
        </w:rPr>
        <w:t>Conditions Générales de Vente</w:t>
      </w:r>
      <w:r w:rsidRPr="00902DCC">
        <w:rPr>
          <w:rFonts w:asciiTheme="majorHAnsi" w:hAnsiTheme="majorHAnsi" w:cstheme="majorHAnsi"/>
          <w:noProof w:val="0"/>
          <w:sz w:val="22"/>
          <w:lang w:val="fr-FR"/>
        </w:rPr>
        <w:t xml:space="preserve"> » désignent les présentes conditions générales de vente</w:t>
      </w:r>
      <w:r w:rsidR="00902DCC">
        <w:rPr>
          <w:rFonts w:asciiTheme="majorHAnsi" w:hAnsiTheme="majorHAnsi" w:cstheme="majorHAnsi"/>
          <w:noProof w:val="0"/>
          <w:sz w:val="22"/>
          <w:lang w:val="fr-FR"/>
        </w:rPr>
        <w:t xml:space="preserve"> </w:t>
      </w:r>
      <w:r w:rsidRPr="00902DCC">
        <w:rPr>
          <w:rFonts w:asciiTheme="majorHAnsi" w:hAnsiTheme="majorHAnsi" w:cstheme="majorHAnsi"/>
          <w:noProof w:val="0"/>
          <w:sz w:val="22"/>
          <w:lang w:val="fr-FR"/>
        </w:rPr>
        <w:t>qui ont pour objet de définir les conditions d'achat et d'utilisation des Billets musée.</w:t>
      </w:r>
    </w:p>
    <w:p w14:paraId="1EE5AB43" w14:textId="7B52AC96" w:rsidR="003A6DE5" w:rsidRPr="0076061A" w:rsidRDefault="00A132FB" w:rsidP="0091295C">
      <w:pPr>
        <w:pStyle w:val="Sous-titre"/>
        <w:spacing w:after="0"/>
        <w:ind w:left="360"/>
        <w:jc w:val="both"/>
        <w:rPr>
          <w:rFonts w:asciiTheme="majorHAnsi" w:hAnsiTheme="majorHAnsi" w:cstheme="majorHAnsi"/>
          <w:b/>
          <w:bCs/>
          <w:caps/>
          <w:smallCaps w:val="0"/>
        </w:rPr>
      </w:pPr>
      <w:r w:rsidRPr="0076061A">
        <w:rPr>
          <w:rFonts w:asciiTheme="majorHAnsi" w:hAnsiTheme="majorHAnsi" w:cstheme="majorHAnsi"/>
          <w:b/>
          <w:bCs/>
          <w:caps/>
          <w:smallCaps w:val="0"/>
        </w:rPr>
        <w:lastRenderedPageBreak/>
        <w:t>Objet</w:t>
      </w:r>
    </w:p>
    <w:p w14:paraId="791545D0" w14:textId="77777777" w:rsidR="00A132FB" w:rsidRPr="0091295C" w:rsidRDefault="00A132FB" w:rsidP="0091295C">
      <w:pPr>
        <w:jc w:val="both"/>
        <w:rPr>
          <w:rFonts w:asciiTheme="majorHAnsi" w:hAnsiTheme="majorHAnsi" w:cstheme="majorHAnsi"/>
          <w:sz w:val="22"/>
        </w:rPr>
      </w:pPr>
    </w:p>
    <w:p w14:paraId="3BE538CD" w14:textId="024497C0" w:rsidR="00A132FB" w:rsidRPr="00F91BEA" w:rsidRDefault="00A132FB" w:rsidP="0091295C">
      <w:pPr>
        <w:autoSpaceDE w:val="0"/>
        <w:autoSpaceDN w:val="0"/>
        <w:jc w:val="both"/>
        <w:rPr>
          <w:rFonts w:asciiTheme="majorHAnsi" w:eastAsia="Times New Roman" w:hAnsiTheme="majorHAnsi" w:cstheme="majorHAnsi"/>
          <w:noProof w:val="0"/>
          <w:sz w:val="22"/>
          <w:lang w:val="fr-FR" w:eastAsia="fr-FR"/>
        </w:rPr>
      </w:pPr>
      <w:r w:rsidRPr="0091295C">
        <w:rPr>
          <w:rFonts w:asciiTheme="majorHAnsi" w:eastAsia="Times New Roman" w:hAnsiTheme="majorHAnsi" w:cstheme="majorHAnsi"/>
          <w:noProof w:val="0"/>
          <w:color w:val="000000"/>
          <w:sz w:val="22"/>
          <w:lang w:val="fr-FR" w:eastAsia="fr-FR"/>
        </w:rPr>
        <w:t xml:space="preserve">Les </w:t>
      </w:r>
      <w:r w:rsidRPr="00F91BEA">
        <w:rPr>
          <w:rFonts w:asciiTheme="majorHAnsi" w:eastAsia="Times New Roman" w:hAnsiTheme="majorHAnsi" w:cstheme="majorHAnsi"/>
          <w:noProof w:val="0"/>
          <w:sz w:val="22"/>
          <w:lang w:val="fr-FR" w:eastAsia="fr-FR"/>
        </w:rPr>
        <w:t xml:space="preserve">présentes Conditions Générales de Vente s'appliquent, sans restriction ni réserve à l'ensemble des ventes conclues par la SPL CULTURE ET PATRIMOINE – MUSEE DE LA ROMANITE </w:t>
      </w:r>
      <w:r w:rsidR="00DD168E">
        <w:rPr>
          <w:rFonts w:asciiTheme="majorHAnsi" w:eastAsia="Times New Roman" w:hAnsiTheme="majorHAnsi" w:cstheme="majorHAnsi"/>
          <w:noProof w:val="0"/>
          <w:sz w:val="22"/>
          <w:lang w:val="fr-FR" w:eastAsia="fr-FR"/>
        </w:rPr>
        <w:t xml:space="preserve">(le </w:t>
      </w:r>
      <w:r w:rsidR="00AE30CD">
        <w:rPr>
          <w:rFonts w:asciiTheme="majorHAnsi" w:eastAsia="Times New Roman" w:hAnsiTheme="majorHAnsi" w:cstheme="majorHAnsi"/>
          <w:noProof w:val="0"/>
          <w:sz w:val="22"/>
          <w:lang w:val="fr-FR" w:eastAsia="fr-FR"/>
        </w:rPr>
        <w:t>« Musée »</w:t>
      </w:r>
      <w:r w:rsidRPr="00F91BEA">
        <w:rPr>
          <w:rFonts w:asciiTheme="majorHAnsi" w:eastAsia="Times New Roman" w:hAnsiTheme="majorHAnsi" w:cstheme="majorHAnsi"/>
          <w:noProof w:val="0"/>
          <w:sz w:val="22"/>
          <w:lang w:val="fr-FR" w:eastAsia="fr-FR"/>
        </w:rPr>
        <w:t xml:space="preserve">) auprès de consommateurs et d'acheteurs non professionnels </w:t>
      </w:r>
      <w:r w:rsidR="00FD1D3E" w:rsidRPr="00F91BEA">
        <w:rPr>
          <w:rFonts w:asciiTheme="majorHAnsi" w:eastAsia="Times New Roman" w:hAnsiTheme="majorHAnsi" w:cstheme="majorHAnsi"/>
          <w:noProof w:val="0"/>
          <w:sz w:val="22"/>
          <w:lang w:val="fr-FR" w:eastAsia="fr-FR"/>
        </w:rPr>
        <w:t>ou d’</w:t>
      </w:r>
      <w:r w:rsidR="00AE30CD">
        <w:rPr>
          <w:rFonts w:asciiTheme="majorHAnsi" w:eastAsia="Times New Roman" w:hAnsiTheme="majorHAnsi" w:cstheme="majorHAnsi"/>
          <w:noProof w:val="0"/>
          <w:sz w:val="22"/>
          <w:lang w:val="fr-FR" w:eastAsia="fr-FR"/>
        </w:rPr>
        <w:t>a</w:t>
      </w:r>
      <w:r w:rsidR="00FD1D3E" w:rsidRPr="00F91BEA">
        <w:rPr>
          <w:rFonts w:asciiTheme="majorHAnsi" w:eastAsia="Times New Roman" w:hAnsiTheme="majorHAnsi" w:cstheme="majorHAnsi"/>
          <w:noProof w:val="0"/>
          <w:sz w:val="22"/>
          <w:lang w:val="fr-FR" w:eastAsia="fr-FR"/>
        </w:rPr>
        <w:t xml:space="preserve">cheteurs professionnels </w:t>
      </w:r>
      <w:r w:rsidRPr="00F91BEA">
        <w:rPr>
          <w:rFonts w:asciiTheme="majorHAnsi" w:eastAsia="Times New Roman" w:hAnsiTheme="majorHAnsi" w:cstheme="majorHAnsi"/>
          <w:noProof w:val="0"/>
          <w:sz w:val="22"/>
          <w:lang w:val="fr-FR" w:eastAsia="fr-FR"/>
        </w:rPr>
        <w:t xml:space="preserve">(« Les Clients ou le Client »), désirant acquérir les </w:t>
      </w:r>
      <w:r w:rsidR="00FD1D3E" w:rsidRPr="00F91BEA">
        <w:rPr>
          <w:rFonts w:asciiTheme="majorHAnsi" w:eastAsia="Times New Roman" w:hAnsiTheme="majorHAnsi" w:cstheme="majorHAnsi"/>
          <w:noProof w:val="0"/>
          <w:sz w:val="22"/>
          <w:lang w:val="fr-FR" w:eastAsia="fr-FR"/>
        </w:rPr>
        <w:t>services</w:t>
      </w:r>
      <w:r w:rsidRPr="00F91BEA">
        <w:rPr>
          <w:rFonts w:asciiTheme="majorHAnsi" w:eastAsia="Times New Roman" w:hAnsiTheme="majorHAnsi" w:cstheme="majorHAnsi"/>
          <w:noProof w:val="0"/>
          <w:sz w:val="22"/>
          <w:lang w:val="fr-FR" w:eastAsia="fr-FR"/>
        </w:rPr>
        <w:t xml:space="preserve"> proposés à la vente par le Vendeur </w:t>
      </w:r>
      <w:r w:rsidR="00075867" w:rsidRPr="00F91BEA">
        <w:rPr>
          <w:rFonts w:asciiTheme="majorHAnsi" w:eastAsia="Times New Roman" w:hAnsiTheme="majorHAnsi" w:cstheme="majorHAnsi"/>
          <w:noProof w:val="0"/>
          <w:sz w:val="22"/>
          <w:lang w:val="fr-FR" w:eastAsia="fr-FR"/>
        </w:rPr>
        <w:t xml:space="preserve">sur place ou </w:t>
      </w:r>
      <w:r w:rsidRPr="00F91BEA">
        <w:rPr>
          <w:rFonts w:asciiTheme="majorHAnsi" w:eastAsia="Times New Roman" w:hAnsiTheme="majorHAnsi" w:cstheme="majorHAnsi"/>
          <w:noProof w:val="0"/>
          <w:sz w:val="22"/>
          <w:lang w:val="fr-FR" w:eastAsia="fr-FR"/>
        </w:rPr>
        <w:t>sur le site Internet</w:t>
      </w:r>
      <w:r w:rsidR="00AE30CD">
        <w:rPr>
          <w:rFonts w:asciiTheme="majorHAnsi" w:eastAsia="Times New Roman" w:hAnsiTheme="majorHAnsi" w:cstheme="majorHAnsi"/>
          <w:noProof w:val="0"/>
          <w:sz w:val="22"/>
          <w:lang w:val="fr-FR" w:eastAsia="fr-FR"/>
        </w:rPr>
        <w:t> :</w:t>
      </w:r>
      <w:r w:rsidRPr="00F91BEA">
        <w:rPr>
          <w:rFonts w:asciiTheme="majorHAnsi" w:eastAsia="Times New Roman" w:hAnsiTheme="majorHAnsi" w:cstheme="majorHAnsi"/>
          <w:noProof w:val="0"/>
          <w:sz w:val="22"/>
          <w:lang w:val="fr-FR" w:eastAsia="fr-FR"/>
        </w:rPr>
        <w:t xml:space="preserve"> </w:t>
      </w:r>
      <w:hyperlink r:id="rId9" w:history="1">
        <w:r w:rsidR="00C04B56" w:rsidRPr="00D84412">
          <w:rPr>
            <w:rStyle w:val="Lienhypertexte"/>
            <w:rFonts w:asciiTheme="majorHAnsi" w:eastAsia="Times New Roman" w:hAnsiTheme="majorHAnsi" w:cstheme="majorHAnsi"/>
            <w:noProof w:val="0"/>
            <w:sz w:val="22"/>
            <w:lang w:val="fr-FR" w:eastAsia="fr-FR"/>
          </w:rPr>
          <w:t>https://muroma.shop.secutix.com/content</w:t>
        </w:r>
      </w:hyperlink>
      <w:r w:rsidR="00C04B56">
        <w:rPr>
          <w:rFonts w:asciiTheme="majorHAnsi" w:eastAsia="Times New Roman" w:hAnsiTheme="majorHAnsi" w:cstheme="majorHAnsi"/>
          <w:noProof w:val="0"/>
          <w:sz w:val="22"/>
          <w:lang w:val="fr-FR" w:eastAsia="fr-FR"/>
        </w:rPr>
        <w:t xml:space="preserve"> </w:t>
      </w:r>
      <w:r w:rsidR="00075867" w:rsidRPr="00F91BEA">
        <w:rPr>
          <w:rFonts w:asciiTheme="majorHAnsi" w:eastAsia="Times New Roman" w:hAnsiTheme="majorHAnsi" w:cstheme="majorHAnsi"/>
          <w:noProof w:val="0"/>
          <w:sz w:val="22"/>
          <w:lang w:val="fr-FR" w:eastAsia="fr-FR"/>
        </w:rPr>
        <w:t>.</w:t>
      </w:r>
    </w:p>
    <w:p w14:paraId="541AC4C1" w14:textId="77777777" w:rsidR="00654AE4" w:rsidRDefault="00654AE4" w:rsidP="0091295C">
      <w:pPr>
        <w:autoSpaceDE w:val="0"/>
        <w:autoSpaceDN w:val="0"/>
        <w:jc w:val="both"/>
        <w:rPr>
          <w:rFonts w:asciiTheme="majorHAnsi" w:eastAsia="Times New Roman" w:hAnsiTheme="majorHAnsi" w:cstheme="majorHAnsi"/>
          <w:noProof w:val="0"/>
          <w:sz w:val="22"/>
          <w:lang w:val="fr-FR" w:eastAsia="fr-FR"/>
        </w:rPr>
      </w:pPr>
    </w:p>
    <w:p w14:paraId="5F3262CF" w14:textId="7E9FD0D0" w:rsidR="00075867" w:rsidRPr="00F91BEA" w:rsidRDefault="00075867" w:rsidP="0091295C">
      <w:pPr>
        <w:autoSpaceDE w:val="0"/>
        <w:autoSpaceDN w:val="0"/>
        <w:jc w:val="both"/>
        <w:rPr>
          <w:rFonts w:asciiTheme="majorHAnsi" w:eastAsia="Times New Roman" w:hAnsiTheme="majorHAnsi" w:cstheme="majorHAnsi"/>
          <w:iCs/>
          <w:noProof w:val="0"/>
          <w:sz w:val="22"/>
          <w:lang w:val="fr-FR" w:eastAsia="fr-FR"/>
        </w:rPr>
      </w:pPr>
      <w:r w:rsidRPr="00F91BEA">
        <w:rPr>
          <w:rFonts w:asciiTheme="majorHAnsi" w:eastAsia="Times New Roman" w:hAnsiTheme="majorHAnsi" w:cstheme="majorHAnsi"/>
          <w:noProof w:val="0"/>
          <w:sz w:val="22"/>
          <w:lang w:val="fr-FR" w:eastAsia="fr-FR"/>
        </w:rPr>
        <w:t xml:space="preserve">Les caractéristiques principales des Services, sont présentées sur le site internet : </w:t>
      </w:r>
      <w:hyperlink r:id="rId10" w:history="1">
        <w:r w:rsidR="00C04B56" w:rsidRPr="00D84412">
          <w:rPr>
            <w:rStyle w:val="Lienhypertexte"/>
            <w:rFonts w:asciiTheme="majorHAnsi" w:eastAsia="Times New Roman" w:hAnsiTheme="majorHAnsi" w:cstheme="majorHAnsi"/>
            <w:noProof w:val="0"/>
            <w:sz w:val="22"/>
            <w:lang w:val="fr-FR" w:eastAsia="fr-FR"/>
          </w:rPr>
          <w:t>https://muroma.shop.secutix.com/content</w:t>
        </w:r>
      </w:hyperlink>
      <w:r w:rsidR="00C04B56">
        <w:rPr>
          <w:rFonts w:asciiTheme="majorHAnsi" w:eastAsia="Times New Roman" w:hAnsiTheme="majorHAnsi" w:cstheme="majorHAnsi"/>
          <w:noProof w:val="0"/>
          <w:sz w:val="22"/>
          <w:lang w:val="fr-FR" w:eastAsia="fr-FR"/>
        </w:rPr>
        <w:t xml:space="preserve"> </w:t>
      </w:r>
      <w:r w:rsidRPr="00F91BEA">
        <w:rPr>
          <w:rFonts w:asciiTheme="majorHAnsi" w:eastAsia="Times New Roman" w:hAnsiTheme="majorHAnsi" w:cstheme="majorHAnsi"/>
          <w:noProof w:val="0"/>
          <w:sz w:val="22"/>
          <w:lang w:val="fr-FR" w:eastAsia="fr-FR"/>
        </w:rPr>
        <w:t xml:space="preserve">et sur </w:t>
      </w:r>
      <w:r w:rsidR="00F91BEA" w:rsidRPr="00F91BEA">
        <w:rPr>
          <w:rFonts w:asciiTheme="majorHAnsi" w:eastAsia="Times New Roman" w:hAnsiTheme="majorHAnsi" w:cstheme="majorHAnsi"/>
          <w:noProof w:val="0"/>
          <w:sz w:val="22"/>
          <w:lang w:val="fr-FR" w:eastAsia="fr-FR"/>
        </w:rPr>
        <w:t>le catalogue</w:t>
      </w:r>
      <w:r w:rsidR="00AE30CD">
        <w:rPr>
          <w:rFonts w:asciiTheme="majorHAnsi" w:eastAsia="Times New Roman" w:hAnsiTheme="majorHAnsi" w:cstheme="majorHAnsi"/>
          <w:noProof w:val="0"/>
          <w:sz w:val="22"/>
          <w:lang w:val="fr-FR" w:eastAsia="fr-FR"/>
        </w:rPr>
        <w:t xml:space="preserve"> disponible sur place</w:t>
      </w:r>
      <w:r w:rsidRPr="00F91BEA">
        <w:rPr>
          <w:rFonts w:asciiTheme="majorHAnsi" w:eastAsia="Times New Roman" w:hAnsiTheme="majorHAnsi" w:cstheme="majorHAnsi"/>
          <w:noProof w:val="0"/>
          <w:sz w:val="22"/>
          <w:lang w:val="fr-FR" w:eastAsia="fr-FR"/>
        </w:rPr>
        <w:t>.</w:t>
      </w:r>
    </w:p>
    <w:p w14:paraId="129A1C4E" w14:textId="389130F4" w:rsidR="00075867" w:rsidRPr="00F91BEA" w:rsidRDefault="00075867" w:rsidP="0091295C">
      <w:pPr>
        <w:autoSpaceDE w:val="0"/>
        <w:autoSpaceDN w:val="0"/>
        <w:jc w:val="both"/>
        <w:rPr>
          <w:rFonts w:asciiTheme="majorHAnsi" w:eastAsia="Times New Roman" w:hAnsiTheme="majorHAnsi" w:cstheme="majorHAnsi"/>
          <w:noProof w:val="0"/>
          <w:sz w:val="22"/>
          <w:lang w:val="fr-FR" w:eastAsia="fr-FR"/>
        </w:rPr>
      </w:pPr>
      <w:r w:rsidRPr="00F91BEA">
        <w:rPr>
          <w:rFonts w:asciiTheme="majorHAnsi" w:eastAsia="Times New Roman" w:hAnsiTheme="majorHAnsi" w:cstheme="majorHAnsi"/>
          <w:noProof w:val="0"/>
          <w:sz w:val="22"/>
          <w:lang w:val="fr-FR" w:eastAsia="fr-FR"/>
        </w:rPr>
        <w:t>Le Client est tenu d'en prendre connaissance avant toute passation de commande. Le choix et l'achat d'un Service est de la seule responsabilité du Client.</w:t>
      </w:r>
    </w:p>
    <w:p w14:paraId="1B079F5B" w14:textId="77777777" w:rsidR="00654AE4" w:rsidRDefault="00654AE4" w:rsidP="0091295C">
      <w:pPr>
        <w:autoSpaceDE w:val="0"/>
        <w:autoSpaceDN w:val="0"/>
        <w:jc w:val="both"/>
        <w:rPr>
          <w:rFonts w:asciiTheme="majorHAnsi" w:eastAsia="Times New Roman" w:hAnsiTheme="majorHAnsi" w:cstheme="majorHAnsi"/>
          <w:noProof w:val="0"/>
          <w:sz w:val="22"/>
          <w:lang w:val="fr-FR" w:eastAsia="fr-FR"/>
        </w:rPr>
      </w:pPr>
    </w:p>
    <w:p w14:paraId="5AC7294E" w14:textId="7080DF68" w:rsidR="00075867" w:rsidRPr="004A67F8" w:rsidRDefault="00075867" w:rsidP="0091295C">
      <w:pPr>
        <w:autoSpaceDE w:val="0"/>
        <w:autoSpaceDN w:val="0"/>
        <w:jc w:val="both"/>
        <w:rPr>
          <w:rFonts w:asciiTheme="majorHAnsi" w:eastAsia="Times New Roman" w:hAnsiTheme="majorHAnsi" w:cstheme="majorHAnsi"/>
          <w:noProof w:val="0"/>
          <w:color w:val="000000"/>
          <w:sz w:val="22"/>
          <w:lang w:val="fr-FR" w:eastAsia="fr-FR"/>
        </w:rPr>
      </w:pPr>
      <w:r w:rsidRPr="00F91BEA">
        <w:rPr>
          <w:rFonts w:asciiTheme="majorHAnsi" w:eastAsia="Times New Roman" w:hAnsiTheme="majorHAnsi" w:cstheme="majorHAnsi"/>
          <w:noProof w:val="0"/>
          <w:sz w:val="22"/>
          <w:lang w:val="fr-FR" w:eastAsia="fr-FR"/>
        </w:rPr>
        <w:t xml:space="preserve">Ces conditions </w:t>
      </w:r>
      <w:r w:rsidRPr="004A67F8">
        <w:rPr>
          <w:rFonts w:asciiTheme="majorHAnsi" w:eastAsia="Times New Roman" w:hAnsiTheme="majorHAnsi" w:cstheme="majorHAnsi"/>
          <w:noProof w:val="0"/>
          <w:sz w:val="22"/>
          <w:lang w:val="fr-FR" w:eastAsia="fr-FR"/>
        </w:rPr>
        <w:t xml:space="preserve">s'appliquent à l'exclusion de toutes autres conditions, et notamment celles applicables pour d'autres circuits de commercialisation des </w:t>
      </w:r>
      <w:r w:rsidRPr="004A67F8">
        <w:rPr>
          <w:rFonts w:asciiTheme="majorHAnsi" w:eastAsia="Times New Roman" w:hAnsiTheme="majorHAnsi" w:cstheme="majorHAnsi"/>
          <w:noProof w:val="0"/>
          <w:color w:val="000000"/>
          <w:sz w:val="22"/>
          <w:lang w:val="fr-FR" w:eastAsia="fr-FR"/>
        </w:rPr>
        <w:t>Services.</w:t>
      </w:r>
    </w:p>
    <w:p w14:paraId="2160A778" w14:textId="77777777" w:rsidR="00F824AD" w:rsidRPr="004A67F8" w:rsidRDefault="00654AE4" w:rsidP="00654AE4">
      <w:pPr>
        <w:autoSpaceDE w:val="0"/>
        <w:autoSpaceDN w:val="0"/>
        <w:jc w:val="both"/>
        <w:rPr>
          <w:rFonts w:asciiTheme="majorHAnsi" w:eastAsia="Times New Roman" w:hAnsiTheme="majorHAnsi" w:cstheme="majorHAnsi"/>
          <w:noProof w:val="0"/>
          <w:color w:val="000000"/>
          <w:sz w:val="22"/>
          <w:lang w:val="fr-FR" w:eastAsia="fr-FR"/>
        </w:rPr>
      </w:pPr>
      <w:r w:rsidRPr="004A67F8">
        <w:rPr>
          <w:rFonts w:asciiTheme="majorHAnsi" w:eastAsia="Times New Roman" w:hAnsiTheme="majorHAnsi" w:cstheme="majorHAnsi"/>
          <w:noProof w:val="0"/>
          <w:color w:val="000000"/>
          <w:sz w:val="22"/>
          <w:lang w:val="fr-FR" w:eastAsia="fr-FR"/>
        </w:rPr>
        <w:t xml:space="preserve">Les acheteurs professionnels s’obligent à porter à la connaissance de leurs clients les présentes conditions générales de vente ainsi que le règlement de visite du </w:t>
      </w:r>
      <w:proofErr w:type="gramStart"/>
      <w:r w:rsidRPr="004A67F8">
        <w:rPr>
          <w:rFonts w:asciiTheme="majorHAnsi" w:eastAsia="Times New Roman" w:hAnsiTheme="majorHAnsi" w:cstheme="majorHAnsi"/>
          <w:noProof w:val="0"/>
          <w:color w:val="000000"/>
          <w:sz w:val="22"/>
          <w:lang w:val="fr-FR" w:eastAsia="fr-FR"/>
        </w:rPr>
        <w:t>Musée</w:t>
      </w:r>
      <w:proofErr w:type="gramEnd"/>
      <w:r w:rsidRPr="004A67F8">
        <w:rPr>
          <w:rFonts w:asciiTheme="majorHAnsi" w:eastAsia="Times New Roman" w:hAnsiTheme="majorHAnsi" w:cstheme="majorHAnsi"/>
          <w:noProof w:val="0"/>
          <w:color w:val="000000"/>
          <w:sz w:val="22"/>
          <w:lang w:val="fr-FR" w:eastAsia="fr-FR"/>
        </w:rPr>
        <w:t xml:space="preserve"> de la Romanité ce afin qu’ils leur soient opposables. </w:t>
      </w:r>
    </w:p>
    <w:p w14:paraId="35C7ED9A" w14:textId="041523EB" w:rsidR="00654AE4" w:rsidRPr="00CF3347" w:rsidRDefault="00654AE4" w:rsidP="00654AE4">
      <w:pPr>
        <w:autoSpaceDE w:val="0"/>
        <w:autoSpaceDN w:val="0"/>
        <w:jc w:val="both"/>
        <w:rPr>
          <w:rFonts w:asciiTheme="majorHAnsi" w:eastAsia="Times New Roman" w:hAnsiTheme="majorHAnsi" w:cstheme="majorHAnsi"/>
          <w:noProof w:val="0"/>
          <w:color w:val="000000"/>
          <w:sz w:val="22"/>
          <w:lang w:val="fr-FR" w:eastAsia="fr-FR"/>
        </w:rPr>
      </w:pPr>
      <w:r w:rsidRPr="004A67F8">
        <w:rPr>
          <w:rFonts w:asciiTheme="majorHAnsi" w:eastAsia="Times New Roman" w:hAnsiTheme="majorHAnsi" w:cstheme="majorHAnsi"/>
          <w:noProof w:val="0"/>
          <w:color w:val="000000"/>
          <w:sz w:val="22"/>
          <w:lang w:val="fr-FR" w:eastAsia="fr-FR"/>
        </w:rPr>
        <w:t xml:space="preserve">Plus généralement </w:t>
      </w:r>
      <w:r w:rsidR="00F824AD" w:rsidRPr="004A67F8">
        <w:rPr>
          <w:rFonts w:asciiTheme="majorHAnsi" w:eastAsia="Times New Roman" w:hAnsiTheme="majorHAnsi" w:cstheme="majorHAnsi"/>
          <w:noProof w:val="0"/>
          <w:color w:val="000000"/>
          <w:sz w:val="22"/>
          <w:lang w:val="fr-FR" w:eastAsia="fr-FR"/>
        </w:rPr>
        <w:t xml:space="preserve">les </w:t>
      </w:r>
      <w:r w:rsidR="00F824AD" w:rsidRPr="004A67F8">
        <w:rPr>
          <w:rFonts w:asciiTheme="majorHAnsi" w:eastAsia="Times New Roman" w:hAnsiTheme="majorHAnsi" w:cstheme="majorHAnsi"/>
          <w:noProof w:val="0"/>
          <w:sz w:val="22"/>
          <w:lang w:val="fr-FR" w:eastAsia="fr-FR"/>
        </w:rPr>
        <w:t>présentes Conditions Générales de Vente</w:t>
      </w:r>
      <w:r w:rsidRPr="004A67F8">
        <w:rPr>
          <w:rFonts w:asciiTheme="majorHAnsi" w:eastAsia="Times New Roman" w:hAnsiTheme="majorHAnsi" w:cstheme="majorHAnsi"/>
          <w:noProof w:val="0"/>
          <w:color w:val="000000"/>
          <w:sz w:val="22"/>
          <w:lang w:val="fr-FR" w:eastAsia="fr-FR"/>
        </w:rPr>
        <w:t xml:space="preserve"> sont applicables à tout Visiteur quelle</w:t>
      </w:r>
      <w:r w:rsidR="00F824AD" w:rsidRPr="004A67F8">
        <w:rPr>
          <w:rFonts w:asciiTheme="majorHAnsi" w:eastAsia="Times New Roman" w:hAnsiTheme="majorHAnsi" w:cstheme="majorHAnsi"/>
          <w:noProof w:val="0"/>
          <w:color w:val="000000"/>
          <w:sz w:val="22"/>
          <w:lang w:val="fr-FR" w:eastAsia="fr-FR"/>
        </w:rPr>
        <w:t>s</w:t>
      </w:r>
      <w:r w:rsidRPr="004A67F8">
        <w:rPr>
          <w:rFonts w:asciiTheme="majorHAnsi" w:eastAsia="Times New Roman" w:hAnsiTheme="majorHAnsi" w:cstheme="majorHAnsi"/>
          <w:noProof w:val="0"/>
          <w:color w:val="000000"/>
          <w:sz w:val="22"/>
          <w:lang w:val="fr-FR" w:eastAsia="fr-FR"/>
        </w:rPr>
        <w:t xml:space="preserve"> que soi</w:t>
      </w:r>
      <w:r w:rsidR="00F824AD" w:rsidRPr="004A67F8">
        <w:rPr>
          <w:rFonts w:asciiTheme="majorHAnsi" w:eastAsia="Times New Roman" w:hAnsiTheme="majorHAnsi" w:cstheme="majorHAnsi"/>
          <w:noProof w:val="0"/>
          <w:color w:val="000000"/>
          <w:sz w:val="22"/>
          <w:lang w:val="fr-FR" w:eastAsia="fr-FR"/>
        </w:rPr>
        <w:t>en</w:t>
      </w:r>
      <w:r w:rsidRPr="004A67F8">
        <w:rPr>
          <w:rFonts w:asciiTheme="majorHAnsi" w:eastAsia="Times New Roman" w:hAnsiTheme="majorHAnsi" w:cstheme="majorHAnsi"/>
          <w:noProof w:val="0"/>
          <w:color w:val="000000"/>
          <w:sz w:val="22"/>
          <w:lang w:val="fr-FR" w:eastAsia="fr-FR"/>
        </w:rPr>
        <w:t>t la nature et la modalité d’acquisition de son Billet musée.</w:t>
      </w:r>
    </w:p>
    <w:p w14:paraId="01E0D7B3" w14:textId="3D34A73C" w:rsidR="00075867" w:rsidRPr="0091295C" w:rsidRDefault="00075867" w:rsidP="0091295C">
      <w:pPr>
        <w:autoSpaceDE w:val="0"/>
        <w:autoSpaceDN w:val="0"/>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Elles sont susceptibles d'être complétées par des conditions particulières, énoncées sur le site Internet, avant toute transaction avec le Client.</w:t>
      </w:r>
    </w:p>
    <w:p w14:paraId="37A68369" w14:textId="3E0ABCB3" w:rsidR="00075867" w:rsidRPr="0091295C" w:rsidRDefault="00075867" w:rsidP="0091295C">
      <w:pPr>
        <w:autoSpaceDE w:val="0"/>
        <w:autoSpaceDN w:val="0"/>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Ces Conditions Générales de Vente sont accessibles à tout moment sur le site Internet</w:t>
      </w:r>
      <w:r w:rsidR="003D7A3C" w:rsidRPr="0091295C">
        <w:rPr>
          <w:rFonts w:asciiTheme="majorHAnsi" w:eastAsia="Times New Roman" w:hAnsiTheme="majorHAnsi" w:cstheme="majorHAnsi"/>
          <w:noProof w:val="0"/>
          <w:color w:val="000000"/>
          <w:sz w:val="22"/>
          <w:lang w:val="fr-FR" w:eastAsia="fr-FR"/>
        </w:rPr>
        <w:t xml:space="preserve"> </w:t>
      </w:r>
      <w:hyperlink r:id="rId11" w:history="1">
        <w:r w:rsidR="00654AE4" w:rsidRPr="00D84412">
          <w:rPr>
            <w:rStyle w:val="Lienhypertexte"/>
            <w:rFonts w:asciiTheme="majorHAnsi" w:eastAsia="Times New Roman" w:hAnsiTheme="majorHAnsi" w:cstheme="majorHAnsi"/>
            <w:noProof w:val="0"/>
            <w:sz w:val="22"/>
            <w:lang w:val="fr-FR" w:eastAsia="fr-FR"/>
          </w:rPr>
          <w:t>https://museedelaromanite.fr/</w:t>
        </w:r>
      </w:hyperlink>
      <w:r w:rsidR="00654AE4">
        <w:rPr>
          <w:rFonts w:asciiTheme="majorHAnsi" w:eastAsia="Times New Roman" w:hAnsiTheme="majorHAnsi" w:cstheme="majorHAnsi"/>
          <w:noProof w:val="0"/>
          <w:sz w:val="22"/>
          <w:lang w:val="fr-FR" w:eastAsia="fr-FR"/>
        </w:rPr>
        <w:t xml:space="preserve"> </w:t>
      </w:r>
      <w:r w:rsidRPr="0091295C">
        <w:rPr>
          <w:rFonts w:asciiTheme="majorHAnsi" w:eastAsia="Times New Roman" w:hAnsiTheme="majorHAnsi" w:cstheme="majorHAnsi"/>
          <w:noProof w:val="0"/>
          <w:color w:val="000000"/>
          <w:sz w:val="22"/>
          <w:lang w:val="fr-FR" w:eastAsia="fr-FR"/>
        </w:rPr>
        <w:t>et sur place et prévaudront, le cas échéant, sur toute autre version ou tout autre document contradictoire.</w:t>
      </w:r>
    </w:p>
    <w:p w14:paraId="63109101" w14:textId="2C3D92D5" w:rsidR="003D7A3C" w:rsidRPr="0091295C" w:rsidRDefault="003D7A3C" w:rsidP="0091295C">
      <w:pPr>
        <w:autoSpaceDE w:val="0"/>
        <w:autoSpaceDN w:val="0"/>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Ces Conditions Générales de Vente précisent notamment les conditions de commande</w:t>
      </w:r>
      <w:r w:rsidR="00AE30CD">
        <w:rPr>
          <w:rFonts w:asciiTheme="majorHAnsi" w:eastAsia="Times New Roman" w:hAnsiTheme="majorHAnsi" w:cstheme="majorHAnsi"/>
          <w:noProof w:val="0"/>
          <w:color w:val="000000"/>
          <w:sz w:val="22"/>
          <w:lang w:val="fr-FR" w:eastAsia="fr-FR"/>
        </w:rPr>
        <w:t>,</w:t>
      </w:r>
      <w:r w:rsidRPr="0091295C">
        <w:rPr>
          <w:rFonts w:asciiTheme="majorHAnsi" w:eastAsia="Times New Roman" w:hAnsiTheme="majorHAnsi" w:cstheme="majorHAnsi"/>
          <w:noProof w:val="0"/>
          <w:color w:val="000000"/>
          <w:sz w:val="22"/>
          <w:lang w:val="fr-FR" w:eastAsia="fr-FR"/>
        </w:rPr>
        <w:t xml:space="preserve"> de paiement, </w:t>
      </w:r>
      <w:r w:rsidR="00AE30CD">
        <w:rPr>
          <w:rFonts w:asciiTheme="majorHAnsi" w:eastAsia="Times New Roman" w:hAnsiTheme="majorHAnsi" w:cstheme="majorHAnsi"/>
          <w:noProof w:val="0"/>
          <w:color w:val="000000"/>
          <w:sz w:val="22"/>
          <w:lang w:val="fr-FR" w:eastAsia="fr-FR"/>
        </w:rPr>
        <w:t xml:space="preserve">et d’utilisation </w:t>
      </w:r>
      <w:r w:rsidRPr="0091295C">
        <w:rPr>
          <w:rFonts w:asciiTheme="majorHAnsi" w:eastAsia="Times New Roman" w:hAnsiTheme="majorHAnsi" w:cstheme="majorHAnsi"/>
          <w:noProof w:val="0"/>
          <w:color w:val="000000"/>
          <w:sz w:val="22"/>
          <w:lang w:val="fr-FR" w:eastAsia="fr-FR"/>
        </w:rPr>
        <w:t>des Prestations commandées par les Clients.</w:t>
      </w:r>
    </w:p>
    <w:p w14:paraId="0D97B419" w14:textId="5042134B" w:rsidR="003D7A3C" w:rsidRPr="0091295C" w:rsidRDefault="003D7A3C" w:rsidP="0091295C">
      <w:pPr>
        <w:autoSpaceDE w:val="0"/>
        <w:autoSpaceDN w:val="0"/>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 xml:space="preserve">Ces Conditions Générales de Vente pouvant faire l'objet de modifications ultérieures, la version applicable à l'achat du Client est celle en vigueur à la date de passation de la </w:t>
      </w:r>
      <w:r w:rsidR="00AE30CD">
        <w:rPr>
          <w:rFonts w:asciiTheme="majorHAnsi" w:eastAsia="Times New Roman" w:hAnsiTheme="majorHAnsi" w:cstheme="majorHAnsi"/>
          <w:noProof w:val="0"/>
          <w:color w:val="000000"/>
          <w:sz w:val="22"/>
          <w:lang w:val="fr-FR" w:eastAsia="fr-FR"/>
        </w:rPr>
        <w:t>C</w:t>
      </w:r>
      <w:r w:rsidRPr="0091295C">
        <w:rPr>
          <w:rFonts w:asciiTheme="majorHAnsi" w:eastAsia="Times New Roman" w:hAnsiTheme="majorHAnsi" w:cstheme="majorHAnsi"/>
          <w:noProof w:val="0"/>
          <w:color w:val="000000"/>
          <w:sz w:val="22"/>
          <w:lang w:val="fr-FR" w:eastAsia="fr-FR"/>
        </w:rPr>
        <w:t>ommande.</w:t>
      </w:r>
    </w:p>
    <w:p w14:paraId="62F88C60" w14:textId="1E231921" w:rsidR="00075867" w:rsidRPr="0091295C" w:rsidRDefault="00075867" w:rsidP="0091295C">
      <w:pPr>
        <w:autoSpaceDE w:val="0"/>
        <w:autoSpaceDN w:val="0"/>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 xml:space="preserve">Sauf preuve contraire, les données enregistrées dans le système informatique du </w:t>
      </w:r>
      <w:r w:rsidR="00AE30CD">
        <w:rPr>
          <w:rFonts w:asciiTheme="majorHAnsi" w:eastAsia="Times New Roman" w:hAnsiTheme="majorHAnsi" w:cstheme="majorHAnsi"/>
          <w:noProof w:val="0"/>
          <w:color w:val="000000"/>
          <w:sz w:val="22"/>
          <w:lang w:val="fr-FR" w:eastAsia="fr-FR"/>
        </w:rPr>
        <w:t>Musée</w:t>
      </w:r>
      <w:r w:rsidRPr="0091295C">
        <w:rPr>
          <w:rFonts w:asciiTheme="majorHAnsi" w:eastAsia="Times New Roman" w:hAnsiTheme="majorHAnsi" w:cstheme="majorHAnsi"/>
          <w:noProof w:val="0"/>
          <w:color w:val="000000"/>
          <w:sz w:val="22"/>
          <w:lang w:val="fr-FR" w:eastAsia="fr-FR"/>
        </w:rPr>
        <w:t xml:space="preserve"> constituent la preuve de l'ensemble des transactions conclues avec le Client.</w:t>
      </w:r>
    </w:p>
    <w:p w14:paraId="406D25E2" w14:textId="77777777" w:rsidR="00902DCC" w:rsidRDefault="00902DCC" w:rsidP="0091295C">
      <w:pPr>
        <w:autoSpaceDE w:val="0"/>
        <w:autoSpaceDN w:val="0"/>
        <w:jc w:val="both"/>
        <w:rPr>
          <w:rFonts w:asciiTheme="majorHAnsi" w:eastAsia="Times New Roman" w:hAnsiTheme="majorHAnsi" w:cstheme="majorHAnsi"/>
          <w:noProof w:val="0"/>
          <w:color w:val="000000"/>
          <w:sz w:val="22"/>
          <w:lang w:val="fr-FR" w:eastAsia="fr-FR"/>
        </w:rPr>
      </w:pPr>
    </w:p>
    <w:p w14:paraId="19FEA018" w14:textId="1AC2DB8B" w:rsidR="00075867" w:rsidRPr="0091295C" w:rsidRDefault="00075867" w:rsidP="0091295C">
      <w:pPr>
        <w:autoSpaceDE w:val="0"/>
        <w:autoSpaceDN w:val="0"/>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Conformément à la loi Informatique et Libertés du 6 janvier 1978, renforcée et complétée par le RGPD (règlement général sur la protection des données) entré en vigueur le 25 mai 2018, le Client dispose, à tout moment, d'un droit d'accès, de rectification, d'opposition, d'effacement et de portabilité de l'ensemble de ses données personnelles en écrivant, par courrier et en justifiant de son identité, à :</w:t>
      </w:r>
    </w:p>
    <w:p w14:paraId="24C5D8A0" w14:textId="70B12530" w:rsidR="00075867" w:rsidRPr="0091295C" w:rsidRDefault="00075867" w:rsidP="0091295C">
      <w:pPr>
        <w:autoSpaceDE w:val="0"/>
        <w:autoSpaceDN w:val="0"/>
        <w:jc w:val="both"/>
        <w:rPr>
          <w:rFonts w:asciiTheme="majorHAnsi" w:eastAsia="Times New Roman" w:hAnsiTheme="majorHAnsi" w:cstheme="majorHAnsi"/>
          <w:noProof w:val="0"/>
          <w:color w:val="000000"/>
          <w:sz w:val="22"/>
          <w:lang w:val="fr-FR" w:eastAsia="fr-FR"/>
        </w:rPr>
      </w:pPr>
    </w:p>
    <w:p w14:paraId="7B2458C0" w14:textId="77777777" w:rsidR="00075867" w:rsidRPr="002C7EBF" w:rsidRDefault="00075867" w:rsidP="0091295C">
      <w:pPr>
        <w:autoSpaceDE w:val="0"/>
        <w:autoSpaceDN w:val="0"/>
        <w:ind w:left="708"/>
        <w:jc w:val="both"/>
        <w:rPr>
          <w:rFonts w:asciiTheme="majorHAnsi" w:eastAsia="Times New Roman" w:hAnsiTheme="majorHAnsi" w:cstheme="majorHAnsi"/>
          <w:noProof w:val="0"/>
          <w:color w:val="000000"/>
          <w:sz w:val="22"/>
          <w:lang w:val="fr-FR" w:eastAsia="fr-FR"/>
        </w:rPr>
      </w:pPr>
      <w:r w:rsidRPr="002C7EBF">
        <w:rPr>
          <w:rFonts w:asciiTheme="majorHAnsi" w:eastAsia="Times New Roman" w:hAnsiTheme="majorHAnsi" w:cstheme="majorHAnsi"/>
          <w:noProof w:val="0"/>
          <w:color w:val="000000"/>
          <w:sz w:val="22"/>
          <w:lang w:val="fr-FR" w:eastAsia="fr-FR"/>
        </w:rPr>
        <w:t xml:space="preserve">SPL Culture et Patrimoine – </w:t>
      </w:r>
      <w:proofErr w:type="gramStart"/>
      <w:r w:rsidRPr="002C7EBF">
        <w:rPr>
          <w:rFonts w:asciiTheme="majorHAnsi" w:eastAsia="Times New Roman" w:hAnsiTheme="majorHAnsi" w:cstheme="majorHAnsi"/>
          <w:noProof w:val="0"/>
          <w:color w:val="000000"/>
          <w:sz w:val="22"/>
          <w:lang w:val="fr-FR" w:eastAsia="fr-FR"/>
        </w:rPr>
        <w:t>Musée</w:t>
      </w:r>
      <w:proofErr w:type="gramEnd"/>
      <w:r w:rsidRPr="002C7EBF">
        <w:rPr>
          <w:rFonts w:asciiTheme="majorHAnsi" w:eastAsia="Times New Roman" w:hAnsiTheme="majorHAnsi" w:cstheme="majorHAnsi"/>
          <w:noProof w:val="0"/>
          <w:color w:val="000000"/>
          <w:sz w:val="22"/>
          <w:lang w:val="fr-FR" w:eastAsia="fr-FR"/>
        </w:rPr>
        <w:t xml:space="preserve"> de la Romanité</w:t>
      </w:r>
    </w:p>
    <w:p w14:paraId="56EC9AC5" w14:textId="72664785" w:rsidR="00075867" w:rsidRPr="0091295C" w:rsidRDefault="00FC243C" w:rsidP="0091295C">
      <w:pPr>
        <w:autoSpaceDE w:val="0"/>
        <w:autoSpaceDN w:val="0"/>
        <w:ind w:left="708"/>
        <w:jc w:val="both"/>
        <w:rPr>
          <w:rFonts w:asciiTheme="majorHAnsi" w:eastAsia="Times New Roman" w:hAnsiTheme="majorHAnsi" w:cstheme="majorHAnsi"/>
          <w:noProof w:val="0"/>
          <w:color w:val="000000"/>
          <w:sz w:val="22"/>
          <w:lang w:val="fr-FR" w:eastAsia="fr-FR"/>
        </w:rPr>
      </w:pPr>
      <w:r>
        <w:rPr>
          <w:rFonts w:asciiTheme="majorHAnsi" w:eastAsia="Times New Roman" w:hAnsiTheme="majorHAnsi" w:cstheme="majorHAnsi"/>
          <w:noProof w:val="0"/>
          <w:color w:val="000000"/>
          <w:sz w:val="22"/>
          <w:lang w:val="fr-FR" w:eastAsia="fr-FR"/>
        </w:rPr>
        <w:t>6 rue de la République – 30000 Nîmes</w:t>
      </w:r>
    </w:p>
    <w:p w14:paraId="2D168C8F" w14:textId="77777777" w:rsidR="00A132FB" w:rsidRPr="0091295C" w:rsidRDefault="00A132FB" w:rsidP="0091295C">
      <w:pPr>
        <w:autoSpaceDE w:val="0"/>
        <w:autoSpaceDN w:val="0"/>
        <w:jc w:val="both"/>
        <w:rPr>
          <w:rFonts w:asciiTheme="majorHAnsi" w:eastAsia="Times New Roman" w:hAnsiTheme="majorHAnsi" w:cstheme="majorHAnsi"/>
          <w:noProof w:val="0"/>
          <w:color w:val="000000"/>
          <w:sz w:val="22"/>
          <w:lang w:val="fr-FR" w:eastAsia="fr-FR"/>
        </w:rPr>
      </w:pPr>
    </w:p>
    <w:p w14:paraId="3CC30E8C" w14:textId="4A788C17" w:rsidR="002108D3" w:rsidRPr="0076061A" w:rsidRDefault="002108D3" w:rsidP="0091295C">
      <w:pPr>
        <w:pStyle w:val="Sous-titre"/>
        <w:spacing w:after="0"/>
        <w:ind w:left="360"/>
        <w:jc w:val="both"/>
        <w:rPr>
          <w:rFonts w:asciiTheme="majorHAnsi" w:hAnsiTheme="majorHAnsi" w:cstheme="majorHAnsi"/>
          <w:b/>
          <w:bCs/>
          <w:caps/>
          <w:smallCaps w:val="0"/>
        </w:rPr>
      </w:pPr>
      <w:r w:rsidRPr="0076061A">
        <w:rPr>
          <w:rFonts w:asciiTheme="majorHAnsi" w:hAnsiTheme="majorHAnsi" w:cstheme="majorHAnsi"/>
          <w:b/>
          <w:bCs/>
          <w:caps/>
          <w:smallCaps w:val="0"/>
        </w:rPr>
        <w:t>Acceptation des présentes Conditions générales de vente</w:t>
      </w:r>
    </w:p>
    <w:p w14:paraId="58ED4BE4" w14:textId="2285453E" w:rsidR="00A132FB" w:rsidRPr="0091295C" w:rsidRDefault="00A132FB" w:rsidP="0091295C">
      <w:pPr>
        <w:jc w:val="both"/>
        <w:rPr>
          <w:rFonts w:asciiTheme="majorHAnsi" w:hAnsiTheme="majorHAnsi" w:cstheme="majorHAnsi"/>
          <w:sz w:val="22"/>
        </w:rPr>
      </w:pPr>
    </w:p>
    <w:p w14:paraId="5CA48A45" w14:textId="2578156E" w:rsidR="00075867" w:rsidRPr="0091295C" w:rsidRDefault="00075867" w:rsidP="0091295C">
      <w:pPr>
        <w:jc w:val="both"/>
        <w:rPr>
          <w:rFonts w:asciiTheme="majorHAnsi" w:hAnsiTheme="majorHAnsi" w:cstheme="majorHAnsi"/>
          <w:sz w:val="22"/>
        </w:rPr>
      </w:pPr>
      <w:r w:rsidRPr="0091295C">
        <w:rPr>
          <w:rFonts w:asciiTheme="majorHAnsi" w:hAnsiTheme="majorHAnsi" w:cstheme="majorHAnsi"/>
          <w:sz w:val="22"/>
        </w:rPr>
        <w:t xml:space="preserve">Le Client déclare avoir pris connaissance des présentes Conditions Générales de Ventes et les avoir acceptées </w:t>
      </w:r>
      <w:r w:rsidR="00B176FF">
        <w:rPr>
          <w:rFonts w:asciiTheme="majorHAnsi" w:hAnsiTheme="majorHAnsi" w:cstheme="majorHAnsi"/>
          <w:sz w:val="22"/>
        </w:rPr>
        <w:t xml:space="preserve">préalablement à tout achat sur place ou </w:t>
      </w:r>
      <w:r w:rsidRPr="0091295C">
        <w:rPr>
          <w:rFonts w:asciiTheme="majorHAnsi" w:hAnsiTheme="majorHAnsi" w:cstheme="majorHAnsi"/>
          <w:sz w:val="22"/>
        </w:rPr>
        <w:t>en cochant la case prévue à cet effet avant la mise en oeuvre de la procédure de commande en ligne ou avant la commande</w:t>
      </w:r>
      <w:r w:rsidR="00B176FF">
        <w:rPr>
          <w:rFonts w:asciiTheme="majorHAnsi" w:hAnsiTheme="majorHAnsi" w:cstheme="majorHAnsi"/>
          <w:sz w:val="22"/>
        </w:rPr>
        <w:t>.</w:t>
      </w:r>
    </w:p>
    <w:p w14:paraId="4AFD832E" w14:textId="77777777" w:rsidR="00075867" w:rsidRPr="0091295C" w:rsidRDefault="00075867" w:rsidP="0091295C">
      <w:pPr>
        <w:jc w:val="both"/>
        <w:rPr>
          <w:rFonts w:asciiTheme="majorHAnsi" w:hAnsiTheme="majorHAnsi" w:cstheme="majorHAnsi"/>
          <w:sz w:val="22"/>
        </w:rPr>
      </w:pPr>
    </w:p>
    <w:p w14:paraId="78FE21F8" w14:textId="2F59736D" w:rsidR="002108D3" w:rsidRPr="0091295C" w:rsidRDefault="00075867" w:rsidP="0091295C">
      <w:pPr>
        <w:jc w:val="both"/>
        <w:rPr>
          <w:rFonts w:asciiTheme="majorHAnsi" w:hAnsiTheme="majorHAnsi" w:cstheme="majorHAnsi"/>
          <w:sz w:val="22"/>
        </w:rPr>
      </w:pPr>
      <w:r w:rsidRPr="0091295C">
        <w:rPr>
          <w:rFonts w:asciiTheme="majorHAnsi" w:hAnsiTheme="majorHAnsi" w:cstheme="majorHAnsi"/>
          <w:sz w:val="22"/>
        </w:rPr>
        <w:t>La validation de la commande de Services par le Client vaut acceptation sans restriction ni réserve des présentes Conditions Générales de Vente.</w:t>
      </w:r>
    </w:p>
    <w:p w14:paraId="4D951599" w14:textId="3D21D39A" w:rsidR="00A80656" w:rsidRPr="0091295C" w:rsidRDefault="00A80656" w:rsidP="0091295C">
      <w:pPr>
        <w:autoSpaceDE w:val="0"/>
        <w:autoSpaceDN w:val="0"/>
        <w:jc w:val="both"/>
        <w:rPr>
          <w:rFonts w:asciiTheme="majorHAnsi" w:eastAsia="Times New Roman" w:hAnsiTheme="majorHAnsi" w:cstheme="majorHAnsi"/>
          <w:noProof w:val="0"/>
          <w:color w:val="000000"/>
          <w:sz w:val="22"/>
          <w:lang w:val="fr-FR" w:eastAsia="fr-FR"/>
        </w:rPr>
      </w:pPr>
    </w:p>
    <w:p w14:paraId="354AD17C" w14:textId="7DA4A197" w:rsidR="00075867" w:rsidRPr="0091295C" w:rsidRDefault="00075867" w:rsidP="0091295C">
      <w:pPr>
        <w:pStyle w:val="EFLnormal"/>
        <w:spacing w:before="0" w:line="240" w:lineRule="auto"/>
        <w:rPr>
          <w:rFonts w:asciiTheme="majorHAnsi" w:hAnsiTheme="majorHAnsi" w:cstheme="majorHAnsi"/>
        </w:rPr>
      </w:pPr>
      <w:r w:rsidRPr="0091295C">
        <w:rPr>
          <w:rFonts w:asciiTheme="majorHAnsi" w:hAnsiTheme="majorHAnsi" w:cstheme="majorHAnsi"/>
        </w:rPr>
        <w:t xml:space="preserve">Le Client reconnaît avoir la capacité requise pour contracter et acquérir les Services proposés </w:t>
      </w:r>
      <w:r w:rsidR="00B176FF">
        <w:rPr>
          <w:rFonts w:asciiTheme="majorHAnsi" w:hAnsiTheme="majorHAnsi" w:cstheme="majorHAnsi"/>
        </w:rPr>
        <w:t xml:space="preserve">par le </w:t>
      </w:r>
      <w:r w:rsidR="00B176FF" w:rsidRPr="0091295C">
        <w:rPr>
          <w:rFonts w:asciiTheme="majorHAnsi" w:hAnsiTheme="majorHAnsi" w:cstheme="majorHAnsi"/>
        </w:rPr>
        <w:t>Musée</w:t>
      </w:r>
      <w:r w:rsidR="00B176FF">
        <w:rPr>
          <w:rFonts w:asciiTheme="majorHAnsi" w:hAnsiTheme="majorHAnsi" w:cstheme="majorHAnsi"/>
        </w:rPr>
        <w:t xml:space="preserve"> sur place ou en ligne </w:t>
      </w:r>
      <w:r w:rsidRPr="0091295C">
        <w:rPr>
          <w:rFonts w:asciiTheme="majorHAnsi" w:hAnsiTheme="majorHAnsi" w:cstheme="majorHAnsi"/>
        </w:rPr>
        <w:t>sur le site interne</w:t>
      </w:r>
      <w:r w:rsidR="00B176FF">
        <w:rPr>
          <w:rFonts w:asciiTheme="majorHAnsi" w:hAnsiTheme="majorHAnsi" w:cstheme="majorHAnsi"/>
        </w:rPr>
        <w:t>t.</w:t>
      </w:r>
      <w:r w:rsidRPr="0091295C">
        <w:rPr>
          <w:rFonts w:asciiTheme="majorHAnsi" w:hAnsiTheme="majorHAnsi" w:cstheme="majorHAnsi"/>
        </w:rPr>
        <w:t xml:space="preserve"> </w:t>
      </w:r>
    </w:p>
    <w:p w14:paraId="75F81964" w14:textId="36532665" w:rsidR="00902DCC" w:rsidRDefault="00902DCC">
      <w:pPr>
        <w:spacing w:after="160" w:line="259" w:lineRule="auto"/>
        <w:rPr>
          <w:rFonts w:asciiTheme="majorHAnsi" w:eastAsiaTheme="majorEastAsia" w:hAnsiTheme="majorHAnsi" w:cstheme="majorHAnsi"/>
          <w:color w:val="2F5496" w:themeColor="accent1" w:themeShade="BF"/>
          <w:sz w:val="22"/>
        </w:rPr>
      </w:pPr>
      <w:r>
        <w:rPr>
          <w:rFonts w:cstheme="majorHAnsi"/>
          <w:sz w:val="22"/>
        </w:rPr>
        <w:br w:type="page"/>
      </w:r>
    </w:p>
    <w:p w14:paraId="5BE4FCA4" w14:textId="6F42EFD8" w:rsidR="003D7A3C" w:rsidRPr="0091295C" w:rsidRDefault="00A80656" w:rsidP="0091295C">
      <w:pPr>
        <w:pStyle w:val="Titre1"/>
      </w:pPr>
      <w:r w:rsidRPr="0091295C">
        <w:lastRenderedPageBreak/>
        <w:t>TITRE 2</w:t>
      </w:r>
      <w:r w:rsidR="003A6DE5" w:rsidRPr="0091295C">
        <w:t xml:space="preserve"> -</w:t>
      </w:r>
      <w:r w:rsidRPr="0091295C">
        <w:t xml:space="preserve"> </w:t>
      </w:r>
      <w:r w:rsidRPr="00B176FF">
        <w:rPr>
          <w:caps/>
        </w:rPr>
        <w:t>Offres du musee de la romanité</w:t>
      </w:r>
    </w:p>
    <w:p w14:paraId="4811899D" w14:textId="49F30F22" w:rsidR="003D7A3C" w:rsidRPr="0091295C" w:rsidRDefault="003D7A3C" w:rsidP="0091295C">
      <w:pPr>
        <w:jc w:val="both"/>
        <w:rPr>
          <w:rFonts w:asciiTheme="majorHAnsi" w:hAnsiTheme="majorHAnsi" w:cstheme="majorHAnsi"/>
          <w:sz w:val="22"/>
        </w:rPr>
      </w:pPr>
    </w:p>
    <w:p w14:paraId="0C98644B" w14:textId="4D4C5C06" w:rsidR="003D7A3C" w:rsidRPr="0091295C" w:rsidRDefault="003D7A3C" w:rsidP="0091295C">
      <w:pPr>
        <w:jc w:val="both"/>
        <w:rPr>
          <w:rFonts w:asciiTheme="majorHAnsi" w:hAnsiTheme="majorHAnsi" w:cstheme="majorHAnsi"/>
          <w:sz w:val="22"/>
        </w:rPr>
      </w:pPr>
    </w:p>
    <w:p w14:paraId="057336AA" w14:textId="7027BA89" w:rsidR="003D7A3C" w:rsidRPr="00787822" w:rsidRDefault="003D7A3C" w:rsidP="0091295C">
      <w:pPr>
        <w:pStyle w:val="Sous-titre"/>
        <w:spacing w:after="0"/>
        <w:ind w:left="360"/>
        <w:jc w:val="both"/>
        <w:rPr>
          <w:rFonts w:asciiTheme="majorHAnsi" w:hAnsiTheme="majorHAnsi" w:cstheme="majorHAnsi"/>
          <w:b/>
          <w:bCs/>
          <w:caps/>
          <w:smallCaps w:val="0"/>
        </w:rPr>
      </w:pPr>
      <w:r w:rsidRPr="00787822">
        <w:rPr>
          <w:rFonts w:asciiTheme="majorHAnsi" w:hAnsiTheme="majorHAnsi" w:cstheme="majorHAnsi"/>
          <w:b/>
          <w:bCs/>
          <w:caps/>
          <w:smallCaps w:val="0"/>
        </w:rPr>
        <w:t>La vente à destination des clients individuels</w:t>
      </w:r>
    </w:p>
    <w:p w14:paraId="6F198740" w14:textId="1EF91945" w:rsidR="003D7A3C" w:rsidRPr="0091295C" w:rsidRDefault="003D7A3C" w:rsidP="0091295C">
      <w:pPr>
        <w:jc w:val="both"/>
        <w:rPr>
          <w:rFonts w:asciiTheme="majorHAnsi" w:hAnsiTheme="majorHAnsi" w:cstheme="majorHAnsi"/>
          <w:sz w:val="22"/>
        </w:rPr>
      </w:pPr>
    </w:p>
    <w:p w14:paraId="554B1F77" w14:textId="1F8ECAB7" w:rsidR="003D7A3C" w:rsidRPr="0091295C" w:rsidRDefault="003D7A3C" w:rsidP="001A4842">
      <w:pPr>
        <w:pStyle w:val="Sous-titre"/>
        <w:numPr>
          <w:ilvl w:val="1"/>
          <w:numId w:val="2"/>
        </w:numPr>
        <w:spacing w:after="0"/>
        <w:jc w:val="both"/>
        <w:rPr>
          <w:rFonts w:asciiTheme="majorHAnsi" w:hAnsiTheme="majorHAnsi" w:cstheme="majorHAnsi"/>
          <w:b/>
          <w:bCs/>
        </w:rPr>
      </w:pPr>
      <w:r w:rsidRPr="0091295C">
        <w:rPr>
          <w:rFonts w:asciiTheme="majorHAnsi" w:hAnsiTheme="majorHAnsi" w:cstheme="majorHAnsi"/>
          <w:b/>
          <w:bCs/>
        </w:rPr>
        <w:t>Caractéristiques du Billet musée</w:t>
      </w:r>
    </w:p>
    <w:p w14:paraId="74CC7174" w14:textId="4CD55C41" w:rsidR="003D7A3C" w:rsidRPr="0091295C" w:rsidRDefault="003D7A3C" w:rsidP="0091295C">
      <w:pPr>
        <w:jc w:val="both"/>
        <w:rPr>
          <w:rFonts w:asciiTheme="majorHAnsi" w:hAnsiTheme="majorHAnsi" w:cstheme="majorHAnsi"/>
          <w:sz w:val="22"/>
        </w:rPr>
      </w:pPr>
    </w:p>
    <w:p w14:paraId="31B76CF9" w14:textId="26777CD3" w:rsidR="003D7A3C" w:rsidRPr="0091295C" w:rsidRDefault="003D7A3C" w:rsidP="0091295C">
      <w:pPr>
        <w:pStyle w:val="EFLnormal"/>
        <w:spacing w:before="0" w:line="240" w:lineRule="auto"/>
        <w:rPr>
          <w:rFonts w:asciiTheme="majorHAnsi" w:hAnsiTheme="majorHAnsi" w:cstheme="majorHAnsi"/>
        </w:rPr>
      </w:pPr>
      <w:r w:rsidRPr="0091295C">
        <w:rPr>
          <w:rFonts w:asciiTheme="majorHAnsi" w:hAnsiTheme="majorHAnsi" w:cstheme="majorHAnsi"/>
        </w:rPr>
        <w:t>Ce billet donne accès aux collections permanentes et à l’exposition temporaire du moment</w:t>
      </w:r>
      <w:r w:rsidR="00FC243C">
        <w:rPr>
          <w:rFonts w:asciiTheme="majorHAnsi" w:hAnsiTheme="majorHAnsi" w:cstheme="majorHAnsi"/>
        </w:rPr>
        <w:t>.</w:t>
      </w:r>
    </w:p>
    <w:p w14:paraId="24A9E1DC" w14:textId="59EAD512" w:rsidR="000F33B7" w:rsidRDefault="003D7A3C" w:rsidP="0091295C">
      <w:pPr>
        <w:pStyle w:val="EFLnormal"/>
        <w:spacing w:before="0" w:line="240" w:lineRule="auto"/>
        <w:rPr>
          <w:rFonts w:asciiTheme="majorHAnsi" w:hAnsiTheme="majorHAnsi" w:cstheme="majorHAnsi"/>
        </w:rPr>
      </w:pPr>
      <w:r w:rsidRPr="0091295C">
        <w:rPr>
          <w:rFonts w:asciiTheme="majorHAnsi" w:hAnsiTheme="majorHAnsi" w:cstheme="majorHAnsi"/>
        </w:rPr>
        <w:t xml:space="preserve">Il est valable </w:t>
      </w:r>
      <w:r w:rsidR="00700BDF" w:rsidRPr="0091295C">
        <w:rPr>
          <w:rFonts w:asciiTheme="majorHAnsi" w:hAnsiTheme="majorHAnsi" w:cstheme="majorHAnsi"/>
        </w:rPr>
        <w:t xml:space="preserve">uniquement pour la date ou </w:t>
      </w:r>
      <w:r w:rsidR="00EC34E3">
        <w:rPr>
          <w:rFonts w:asciiTheme="majorHAnsi" w:hAnsiTheme="majorHAnsi" w:cstheme="majorHAnsi"/>
        </w:rPr>
        <w:t xml:space="preserve">la </w:t>
      </w:r>
      <w:r w:rsidR="00700BDF" w:rsidRPr="0091295C">
        <w:rPr>
          <w:rFonts w:asciiTheme="majorHAnsi" w:hAnsiTheme="majorHAnsi" w:cstheme="majorHAnsi"/>
        </w:rPr>
        <w:t xml:space="preserve">durée indiquée sur celui-ci. </w:t>
      </w:r>
    </w:p>
    <w:p w14:paraId="7029784B" w14:textId="391CF83D" w:rsidR="003D7A3C" w:rsidRPr="0091295C" w:rsidRDefault="003D7A3C" w:rsidP="0091295C">
      <w:pPr>
        <w:pStyle w:val="EFLnormal"/>
        <w:spacing w:before="0" w:line="240" w:lineRule="auto"/>
        <w:rPr>
          <w:rFonts w:asciiTheme="majorHAnsi" w:hAnsiTheme="majorHAnsi" w:cstheme="majorHAnsi"/>
        </w:rPr>
      </w:pPr>
      <w:r w:rsidRPr="0091295C">
        <w:rPr>
          <w:rFonts w:asciiTheme="majorHAnsi" w:hAnsiTheme="majorHAnsi" w:cstheme="majorHAnsi"/>
        </w:rPr>
        <w:t>Les conditions d’utilisation des Billets musée sont détaillées ci-après.</w:t>
      </w:r>
    </w:p>
    <w:p w14:paraId="2EE89D28" w14:textId="77777777" w:rsidR="003D7A3C" w:rsidRPr="0091295C" w:rsidRDefault="003D7A3C" w:rsidP="0091295C">
      <w:pPr>
        <w:jc w:val="both"/>
        <w:rPr>
          <w:rFonts w:asciiTheme="majorHAnsi" w:hAnsiTheme="majorHAnsi" w:cstheme="majorHAnsi"/>
          <w:sz w:val="22"/>
        </w:rPr>
      </w:pPr>
    </w:p>
    <w:p w14:paraId="0F5DD7AB" w14:textId="5AFA9D04" w:rsidR="003D7A3C" w:rsidRPr="0091295C" w:rsidRDefault="003D7A3C" w:rsidP="001A4842">
      <w:pPr>
        <w:pStyle w:val="Sous-titre"/>
        <w:numPr>
          <w:ilvl w:val="1"/>
          <w:numId w:val="2"/>
        </w:numPr>
        <w:spacing w:after="0"/>
        <w:jc w:val="both"/>
        <w:rPr>
          <w:rFonts w:asciiTheme="majorHAnsi" w:hAnsiTheme="majorHAnsi" w:cstheme="majorHAnsi"/>
          <w:b/>
          <w:bCs/>
        </w:rPr>
      </w:pPr>
      <w:r w:rsidRPr="0091295C">
        <w:rPr>
          <w:rFonts w:asciiTheme="majorHAnsi" w:hAnsiTheme="majorHAnsi" w:cstheme="majorHAnsi"/>
          <w:b/>
          <w:bCs/>
        </w:rPr>
        <w:t>Prestations auxquelles le Billet musee ouvr</w:t>
      </w:r>
      <w:r w:rsidR="00EC34E3">
        <w:rPr>
          <w:rFonts w:asciiTheme="majorHAnsi" w:hAnsiTheme="majorHAnsi" w:cstheme="majorHAnsi"/>
          <w:b/>
          <w:bCs/>
        </w:rPr>
        <w:t>e</w:t>
      </w:r>
      <w:r w:rsidRPr="0091295C">
        <w:rPr>
          <w:rFonts w:asciiTheme="majorHAnsi" w:hAnsiTheme="majorHAnsi" w:cstheme="majorHAnsi"/>
          <w:b/>
          <w:bCs/>
        </w:rPr>
        <w:t xml:space="preserve"> droit</w:t>
      </w:r>
    </w:p>
    <w:p w14:paraId="54FD1D60" w14:textId="77777777" w:rsidR="003D7A3C" w:rsidRPr="0091295C" w:rsidRDefault="003D7A3C" w:rsidP="0091295C">
      <w:pPr>
        <w:jc w:val="both"/>
        <w:rPr>
          <w:rFonts w:asciiTheme="majorHAnsi" w:hAnsiTheme="majorHAnsi" w:cstheme="majorHAnsi"/>
          <w:sz w:val="22"/>
        </w:rPr>
      </w:pPr>
    </w:p>
    <w:p w14:paraId="1E277857" w14:textId="1C4C606F" w:rsidR="003D7A3C" w:rsidRPr="0091295C" w:rsidRDefault="003D7A3C" w:rsidP="0091295C">
      <w:pPr>
        <w:pStyle w:val="EFLnormal"/>
        <w:spacing w:before="0" w:line="240" w:lineRule="auto"/>
        <w:rPr>
          <w:rFonts w:asciiTheme="majorHAnsi" w:hAnsiTheme="majorHAnsi" w:cstheme="majorHAnsi"/>
        </w:rPr>
      </w:pPr>
      <w:r w:rsidRPr="0091295C">
        <w:rPr>
          <w:rFonts w:asciiTheme="majorHAnsi" w:hAnsiTheme="majorHAnsi" w:cstheme="majorHAnsi"/>
        </w:rPr>
        <w:t xml:space="preserve">Le </w:t>
      </w:r>
      <w:r w:rsidR="00700BDF" w:rsidRPr="0091295C">
        <w:rPr>
          <w:rFonts w:asciiTheme="majorHAnsi" w:hAnsiTheme="majorHAnsi" w:cstheme="majorHAnsi"/>
        </w:rPr>
        <w:t>Billet musée</w:t>
      </w:r>
      <w:r w:rsidRPr="0091295C">
        <w:rPr>
          <w:rFonts w:asciiTheme="majorHAnsi" w:hAnsiTheme="majorHAnsi" w:cstheme="majorHAnsi"/>
        </w:rPr>
        <w:t xml:space="preserve"> </w:t>
      </w:r>
      <w:r w:rsidR="00EC34E3">
        <w:rPr>
          <w:rFonts w:asciiTheme="majorHAnsi" w:hAnsiTheme="majorHAnsi" w:cstheme="majorHAnsi"/>
        </w:rPr>
        <w:t>est</w:t>
      </w:r>
      <w:r w:rsidRPr="0091295C">
        <w:rPr>
          <w:rFonts w:asciiTheme="majorHAnsi" w:hAnsiTheme="majorHAnsi" w:cstheme="majorHAnsi"/>
        </w:rPr>
        <w:t xml:space="preserve"> valable à titre individuel :</w:t>
      </w:r>
    </w:p>
    <w:p w14:paraId="6B406470" w14:textId="55B66150" w:rsidR="003D7A3C" w:rsidRPr="0091295C" w:rsidRDefault="00EC34E3" w:rsidP="001A4842">
      <w:pPr>
        <w:pStyle w:val="EFLnormal"/>
        <w:numPr>
          <w:ilvl w:val="0"/>
          <w:numId w:val="6"/>
        </w:numPr>
        <w:spacing w:before="0" w:line="240" w:lineRule="auto"/>
        <w:ind w:left="714" w:hanging="357"/>
        <w:rPr>
          <w:rFonts w:asciiTheme="majorHAnsi" w:hAnsiTheme="majorHAnsi" w:cstheme="majorHAnsi"/>
        </w:rPr>
      </w:pPr>
      <w:r w:rsidRPr="0091295C">
        <w:rPr>
          <w:rFonts w:asciiTheme="majorHAnsi" w:hAnsiTheme="majorHAnsi" w:cstheme="majorHAnsi"/>
        </w:rPr>
        <w:t>Pour</w:t>
      </w:r>
      <w:r w:rsidR="003D7A3C" w:rsidRPr="0091295C">
        <w:rPr>
          <w:rFonts w:asciiTheme="majorHAnsi" w:hAnsiTheme="majorHAnsi" w:cstheme="majorHAnsi"/>
        </w:rPr>
        <w:t xml:space="preserve"> des billets </w:t>
      </w:r>
      <w:r w:rsidR="00FC243C">
        <w:rPr>
          <w:rFonts w:asciiTheme="majorHAnsi" w:hAnsiTheme="majorHAnsi" w:cstheme="majorHAnsi"/>
        </w:rPr>
        <w:t>d’accès</w:t>
      </w:r>
      <w:r w:rsidR="003D7A3C" w:rsidRPr="0091295C">
        <w:rPr>
          <w:rFonts w:asciiTheme="majorHAnsi" w:hAnsiTheme="majorHAnsi" w:cstheme="majorHAnsi"/>
        </w:rPr>
        <w:t xml:space="preserve"> aux expositions (parcours permanent et expositions temporaires)</w:t>
      </w:r>
      <w:r w:rsidR="00700BDF" w:rsidRPr="0091295C">
        <w:rPr>
          <w:rFonts w:asciiTheme="majorHAnsi" w:hAnsiTheme="majorHAnsi" w:cstheme="majorHAnsi"/>
        </w:rPr>
        <w:t> ;</w:t>
      </w:r>
    </w:p>
    <w:p w14:paraId="205A1DCB" w14:textId="51081528" w:rsidR="003D7A3C" w:rsidRPr="0091295C" w:rsidRDefault="00EC34E3" w:rsidP="001A4842">
      <w:pPr>
        <w:pStyle w:val="EFLnormal"/>
        <w:numPr>
          <w:ilvl w:val="0"/>
          <w:numId w:val="6"/>
        </w:numPr>
        <w:spacing w:before="0" w:line="240" w:lineRule="auto"/>
        <w:ind w:left="714" w:hanging="357"/>
        <w:rPr>
          <w:rFonts w:asciiTheme="majorHAnsi" w:hAnsiTheme="majorHAnsi" w:cstheme="majorHAnsi"/>
        </w:rPr>
      </w:pPr>
      <w:r w:rsidRPr="0091295C">
        <w:rPr>
          <w:rFonts w:asciiTheme="majorHAnsi" w:hAnsiTheme="majorHAnsi" w:cstheme="majorHAnsi"/>
        </w:rPr>
        <w:t>Pour</w:t>
      </w:r>
      <w:r w:rsidR="003D7A3C" w:rsidRPr="0091295C">
        <w:rPr>
          <w:rFonts w:asciiTheme="majorHAnsi" w:hAnsiTheme="majorHAnsi" w:cstheme="majorHAnsi"/>
        </w:rPr>
        <w:t xml:space="preserve"> les laissez-passer</w:t>
      </w:r>
      <w:r w:rsidR="00700BDF" w:rsidRPr="0091295C">
        <w:rPr>
          <w:rFonts w:asciiTheme="majorHAnsi" w:hAnsiTheme="majorHAnsi" w:cstheme="majorHAnsi"/>
        </w:rPr>
        <w:t> ;</w:t>
      </w:r>
    </w:p>
    <w:p w14:paraId="3C35A706" w14:textId="2012136B" w:rsidR="003D7A3C" w:rsidRPr="0091295C" w:rsidRDefault="00EC34E3" w:rsidP="001A4842">
      <w:pPr>
        <w:pStyle w:val="EFLnormal"/>
        <w:numPr>
          <w:ilvl w:val="0"/>
          <w:numId w:val="6"/>
        </w:numPr>
        <w:spacing w:before="0" w:line="240" w:lineRule="auto"/>
        <w:ind w:left="714" w:hanging="357"/>
        <w:rPr>
          <w:rFonts w:asciiTheme="majorHAnsi" w:hAnsiTheme="majorHAnsi" w:cstheme="majorHAnsi"/>
        </w:rPr>
      </w:pPr>
      <w:r w:rsidRPr="0091295C">
        <w:rPr>
          <w:rFonts w:asciiTheme="majorHAnsi" w:hAnsiTheme="majorHAnsi" w:cstheme="majorHAnsi"/>
        </w:rPr>
        <w:t>Pour</w:t>
      </w:r>
      <w:r w:rsidR="003D7A3C" w:rsidRPr="0091295C">
        <w:rPr>
          <w:rFonts w:asciiTheme="majorHAnsi" w:hAnsiTheme="majorHAnsi" w:cstheme="majorHAnsi"/>
        </w:rPr>
        <w:t xml:space="preserve"> des activités de médiation culturelle (visites guidées, ateliers, animations</w:t>
      </w:r>
      <w:r>
        <w:rPr>
          <w:rFonts w:asciiTheme="majorHAnsi" w:hAnsiTheme="majorHAnsi" w:cstheme="majorHAnsi"/>
        </w:rPr>
        <w:t>, etc.</w:t>
      </w:r>
      <w:r w:rsidR="003D7A3C" w:rsidRPr="0091295C">
        <w:rPr>
          <w:rFonts w:asciiTheme="majorHAnsi" w:hAnsiTheme="majorHAnsi" w:cstheme="majorHAnsi"/>
        </w:rPr>
        <w:t>)</w:t>
      </w:r>
      <w:r w:rsidR="00700BDF" w:rsidRPr="0091295C">
        <w:rPr>
          <w:rFonts w:asciiTheme="majorHAnsi" w:hAnsiTheme="majorHAnsi" w:cstheme="majorHAnsi"/>
        </w:rPr>
        <w:t> ;</w:t>
      </w:r>
    </w:p>
    <w:p w14:paraId="71556672" w14:textId="3DE38728" w:rsidR="003D7A3C" w:rsidRPr="0091295C" w:rsidRDefault="00EC34E3" w:rsidP="001A4842">
      <w:pPr>
        <w:pStyle w:val="EFLnormal"/>
        <w:numPr>
          <w:ilvl w:val="0"/>
          <w:numId w:val="6"/>
        </w:numPr>
        <w:spacing w:before="0" w:line="240" w:lineRule="auto"/>
        <w:ind w:left="714" w:hanging="357"/>
        <w:rPr>
          <w:rFonts w:asciiTheme="majorHAnsi" w:hAnsiTheme="majorHAnsi" w:cstheme="majorHAnsi"/>
        </w:rPr>
      </w:pPr>
      <w:r w:rsidRPr="0091295C">
        <w:rPr>
          <w:rFonts w:asciiTheme="majorHAnsi" w:hAnsiTheme="majorHAnsi" w:cstheme="majorHAnsi"/>
        </w:rPr>
        <w:t>Pour</w:t>
      </w:r>
      <w:r w:rsidR="003D7A3C" w:rsidRPr="0091295C">
        <w:rPr>
          <w:rFonts w:asciiTheme="majorHAnsi" w:hAnsiTheme="majorHAnsi" w:cstheme="majorHAnsi"/>
        </w:rPr>
        <w:t xml:space="preserve"> des billets partenaires (Pass Romanité, Romanité tour, etc.)</w:t>
      </w:r>
      <w:r w:rsidR="00700BDF" w:rsidRPr="0091295C">
        <w:rPr>
          <w:rFonts w:asciiTheme="majorHAnsi" w:hAnsiTheme="majorHAnsi" w:cstheme="majorHAnsi"/>
        </w:rPr>
        <w:t> ;</w:t>
      </w:r>
    </w:p>
    <w:p w14:paraId="74481860" w14:textId="0A2AEFFA" w:rsidR="003D7A3C" w:rsidRPr="0091295C" w:rsidRDefault="00EC34E3" w:rsidP="001A4842">
      <w:pPr>
        <w:pStyle w:val="EFLnormal"/>
        <w:numPr>
          <w:ilvl w:val="0"/>
          <w:numId w:val="6"/>
        </w:numPr>
        <w:spacing w:before="0" w:line="240" w:lineRule="auto"/>
        <w:ind w:left="714" w:hanging="357"/>
        <w:rPr>
          <w:rFonts w:asciiTheme="majorHAnsi" w:hAnsiTheme="majorHAnsi" w:cstheme="majorHAnsi"/>
        </w:rPr>
      </w:pPr>
      <w:r w:rsidRPr="0091295C">
        <w:rPr>
          <w:rFonts w:asciiTheme="majorHAnsi" w:hAnsiTheme="majorHAnsi" w:cstheme="majorHAnsi"/>
        </w:rPr>
        <w:t>Pour</w:t>
      </w:r>
      <w:r w:rsidR="003D7A3C" w:rsidRPr="0091295C">
        <w:rPr>
          <w:rFonts w:asciiTheme="majorHAnsi" w:hAnsiTheme="majorHAnsi" w:cstheme="majorHAnsi"/>
        </w:rPr>
        <w:t xml:space="preserve"> des bons cadeaux (billetterie, boutique)</w:t>
      </w:r>
      <w:r w:rsidR="00700BDF" w:rsidRPr="0091295C">
        <w:rPr>
          <w:rFonts w:asciiTheme="majorHAnsi" w:hAnsiTheme="majorHAnsi" w:cstheme="majorHAnsi"/>
        </w:rPr>
        <w:t> ;</w:t>
      </w:r>
    </w:p>
    <w:p w14:paraId="0CDC098C" w14:textId="6B62823C" w:rsidR="003D7A3C" w:rsidRPr="0091295C" w:rsidRDefault="00EC34E3" w:rsidP="001A4842">
      <w:pPr>
        <w:pStyle w:val="EFLnormal"/>
        <w:numPr>
          <w:ilvl w:val="0"/>
          <w:numId w:val="6"/>
        </w:numPr>
        <w:spacing w:before="0" w:line="240" w:lineRule="auto"/>
        <w:ind w:left="714" w:hanging="357"/>
        <w:rPr>
          <w:rFonts w:asciiTheme="majorHAnsi" w:hAnsiTheme="majorHAnsi" w:cstheme="majorHAnsi"/>
        </w:rPr>
      </w:pPr>
      <w:r w:rsidRPr="0091295C">
        <w:rPr>
          <w:rFonts w:asciiTheme="majorHAnsi" w:hAnsiTheme="majorHAnsi" w:cstheme="majorHAnsi"/>
        </w:rPr>
        <w:t>Pour</w:t>
      </w:r>
      <w:r w:rsidR="003D7A3C" w:rsidRPr="0091295C">
        <w:rPr>
          <w:rFonts w:asciiTheme="majorHAnsi" w:hAnsiTheme="majorHAnsi" w:cstheme="majorHAnsi"/>
        </w:rPr>
        <w:t xml:space="preserve"> des </w:t>
      </w:r>
      <w:proofErr w:type="spellStart"/>
      <w:r>
        <w:rPr>
          <w:rFonts w:asciiTheme="majorHAnsi" w:hAnsiTheme="majorHAnsi" w:cstheme="majorHAnsi"/>
        </w:rPr>
        <w:t>v</w:t>
      </w:r>
      <w:r w:rsidR="00700BDF" w:rsidRPr="0091295C">
        <w:rPr>
          <w:rFonts w:asciiTheme="majorHAnsi" w:hAnsiTheme="majorHAnsi" w:cstheme="majorHAnsi"/>
        </w:rPr>
        <w:t>isio</w:t>
      </w:r>
      <w:proofErr w:type="spellEnd"/>
      <w:r w:rsidR="00700BDF" w:rsidRPr="0091295C">
        <w:rPr>
          <w:rFonts w:asciiTheme="majorHAnsi" w:hAnsiTheme="majorHAnsi" w:cstheme="majorHAnsi"/>
        </w:rPr>
        <w:t>-guides.</w:t>
      </w:r>
    </w:p>
    <w:p w14:paraId="7066FE46" w14:textId="2993ECDE" w:rsidR="003D7A3C" w:rsidRDefault="003D7A3C" w:rsidP="0091295C">
      <w:pPr>
        <w:jc w:val="both"/>
        <w:rPr>
          <w:rFonts w:asciiTheme="majorHAnsi" w:eastAsia="Times New Roman" w:hAnsiTheme="majorHAnsi" w:cstheme="majorHAnsi"/>
          <w:color w:val="6B6766"/>
          <w:sz w:val="22"/>
          <w:lang w:eastAsia="fr-FR"/>
        </w:rPr>
      </w:pPr>
    </w:p>
    <w:p w14:paraId="3FC09596" w14:textId="77777777" w:rsidR="005F5951" w:rsidRDefault="005F5951" w:rsidP="00330799">
      <w:pPr>
        <w:pStyle w:val="Sous-titre"/>
        <w:numPr>
          <w:ilvl w:val="1"/>
          <w:numId w:val="2"/>
        </w:numPr>
        <w:spacing w:after="0"/>
        <w:jc w:val="both"/>
        <w:rPr>
          <w:rFonts w:asciiTheme="majorHAnsi" w:hAnsiTheme="majorHAnsi" w:cstheme="majorHAnsi"/>
          <w:b/>
          <w:bCs/>
        </w:rPr>
      </w:pPr>
      <w:r w:rsidRPr="0041319A">
        <w:rPr>
          <w:rFonts w:asciiTheme="majorHAnsi" w:hAnsiTheme="majorHAnsi" w:cstheme="majorHAnsi"/>
          <w:b/>
          <w:bCs/>
        </w:rPr>
        <w:t xml:space="preserve">Tarifs </w:t>
      </w:r>
    </w:p>
    <w:p w14:paraId="5A37690B" w14:textId="77777777" w:rsidR="005F5951" w:rsidRPr="0041319A" w:rsidRDefault="005F5951" w:rsidP="005F5951">
      <w:pPr>
        <w:rPr>
          <w:lang w:eastAsia="fr-FR"/>
        </w:rPr>
      </w:pPr>
    </w:p>
    <w:p w14:paraId="1AC5A4C3" w14:textId="77777777" w:rsidR="005F5951" w:rsidRPr="0091295C" w:rsidRDefault="005F5951" w:rsidP="005F5951">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 xml:space="preserve">Le prix total lors de la validation de la </w:t>
      </w:r>
      <w:r>
        <w:rPr>
          <w:rFonts w:asciiTheme="majorHAnsi" w:eastAsia="Times New Roman" w:hAnsiTheme="majorHAnsi" w:cstheme="majorHAnsi"/>
          <w:noProof w:val="0"/>
          <w:color w:val="000000"/>
          <w:sz w:val="22"/>
          <w:lang w:val="fr-FR" w:eastAsia="fr-FR"/>
        </w:rPr>
        <w:t>C</w:t>
      </w:r>
      <w:r w:rsidRPr="0091295C">
        <w:rPr>
          <w:rFonts w:asciiTheme="majorHAnsi" w:eastAsia="Times New Roman" w:hAnsiTheme="majorHAnsi" w:cstheme="majorHAnsi"/>
          <w:noProof w:val="0"/>
          <w:color w:val="000000"/>
          <w:sz w:val="22"/>
          <w:lang w:val="fr-FR" w:eastAsia="fr-FR"/>
        </w:rPr>
        <w:t>ommande est le prix définitif.</w:t>
      </w:r>
    </w:p>
    <w:p w14:paraId="2B4E978C" w14:textId="77777777" w:rsidR="005F5951" w:rsidRDefault="005F5951" w:rsidP="005F5951">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 xml:space="preserve">Les tarifs </w:t>
      </w:r>
      <w:r>
        <w:rPr>
          <w:rFonts w:asciiTheme="majorHAnsi" w:eastAsia="Times New Roman" w:hAnsiTheme="majorHAnsi" w:cstheme="majorHAnsi"/>
          <w:noProof w:val="0"/>
          <w:color w:val="000000"/>
          <w:sz w:val="22"/>
          <w:lang w:val="fr-FR" w:eastAsia="fr-FR"/>
        </w:rPr>
        <w:t xml:space="preserve">des Billets musée et le </w:t>
      </w:r>
      <w:r w:rsidRPr="0091295C">
        <w:rPr>
          <w:rFonts w:asciiTheme="majorHAnsi" w:eastAsia="Times New Roman" w:hAnsiTheme="majorHAnsi" w:cstheme="majorHAnsi"/>
          <w:noProof w:val="0"/>
          <w:color w:val="000000"/>
          <w:sz w:val="22"/>
          <w:lang w:val="fr-FR" w:eastAsia="fr-FR"/>
        </w:rPr>
        <w:t>prix total de la Commande sont indiqués en euros, toutes taxes comprises.</w:t>
      </w:r>
    </w:p>
    <w:p w14:paraId="01188D03" w14:textId="77777777" w:rsidR="005F5951" w:rsidRDefault="005F5951" w:rsidP="005F5951">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 xml:space="preserve">Le </w:t>
      </w:r>
      <w:proofErr w:type="gramStart"/>
      <w:r w:rsidRPr="0091295C">
        <w:rPr>
          <w:rFonts w:asciiTheme="majorHAnsi" w:eastAsia="Times New Roman" w:hAnsiTheme="majorHAnsi" w:cstheme="majorHAnsi"/>
          <w:noProof w:val="0"/>
          <w:color w:val="000000"/>
          <w:sz w:val="22"/>
          <w:lang w:val="fr-FR" w:eastAsia="fr-FR"/>
        </w:rPr>
        <w:t>Musée</w:t>
      </w:r>
      <w:proofErr w:type="gramEnd"/>
      <w:r w:rsidRPr="0091295C">
        <w:rPr>
          <w:rFonts w:asciiTheme="majorHAnsi" w:eastAsia="Times New Roman" w:hAnsiTheme="majorHAnsi" w:cstheme="majorHAnsi"/>
          <w:noProof w:val="0"/>
          <w:color w:val="000000"/>
          <w:sz w:val="22"/>
          <w:lang w:val="fr-FR" w:eastAsia="fr-FR"/>
        </w:rPr>
        <w:t xml:space="preserve"> de la Romanité se réserve le droit de modifier ses tarifs à tout moment.</w:t>
      </w:r>
    </w:p>
    <w:p w14:paraId="25E65394" w14:textId="77777777" w:rsidR="005F5951" w:rsidRPr="0091295C" w:rsidRDefault="005F5951" w:rsidP="005F5951">
      <w:pPr>
        <w:jc w:val="both"/>
        <w:rPr>
          <w:rFonts w:asciiTheme="majorHAnsi" w:eastAsia="Times New Roman" w:hAnsiTheme="majorHAnsi" w:cstheme="majorHAnsi"/>
          <w:noProof w:val="0"/>
          <w:color w:val="000000"/>
          <w:sz w:val="22"/>
          <w:lang w:val="fr-FR" w:eastAsia="fr-FR"/>
        </w:rPr>
      </w:pPr>
    </w:p>
    <w:p w14:paraId="1021240B" w14:textId="7E6369DD" w:rsidR="005F5951" w:rsidRPr="0091295C" w:rsidRDefault="005F5951" w:rsidP="005F5951">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 xml:space="preserve">Dans le cas de Billets </w:t>
      </w:r>
      <w:r>
        <w:rPr>
          <w:rFonts w:asciiTheme="majorHAnsi" w:eastAsia="Times New Roman" w:hAnsiTheme="majorHAnsi" w:cstheme="majorHAnsi"/>
          <w:noProof w:val="0"/>
          <w:color w:val="000000"/>
          <w:sz w:val="22"/>
          <w:lang w:val="fr-FR" w:eastAsia="fr-FR"/>
        </w:rPr>
        <w:t xml:space="preserve">musée aux tarifs </w:t>
      </w:r>
      <w:r w:rsidRPr="0091295C">
        <w:rPr>
          <w:rFonts w:asciiTheme="majorHAnsi" w:eastAsia="Times New Roman" w:hAnsiTheme="majorHAnsi" w:cstheme="majorHAnsi"/>
          <w:noProof w:val="0"/>
          <w:color w:val="000000"/>
          <w:sz w:val="22"/>
          <w:lang w:val="fr-FR" w:eastAsia="fr-FR"/>
        </w:rPr>
        <w:t xml:space="preserve">réduits </w:t>
      </w:r>
      <w:r>
        <w:rPr>
          <w:rFonts w:asciiTheme="majorHAnsi" w:eastAsia="Times New Roman" w:hAnsiTheme="majorHAnsi" w:cstheme="majorHAnsi"/>
          <w:noProof w:val="0"/>
          <w:color w:val="000000"/>
          <w:sz w:val="22"/>
          <w:lang w:val="fr-FR" w:eastAsia="fr-FR"/>
        </w:rPr>
        <w:t>ou</w:t>
      </w:r>
      <w:r w:rsidRPr="0091295C">
        <w:rPr>
          <w:rFonts w:asciiTheme="majorHAnsi" w:eastAsia="Times New Roman" w:hAnsiTheme="majorHAnsi" w:cstheme="majorHAnsi"/>
          <w:noProof w:val="0"/>
          <w:color w:val="000000"/>
          <w:sz w:val="22"/>
          <w:lang w:val="fr-FR" w:eastAsia="fr-FR"/>
        </w:rPr>
        <w:t xml:space="preserve"> gratuits, achetés via la billetterie en ligne</w:t>
      </w:r>
      <w:r>
        <w:rPr>
          <w:rFonts w:asciiTheme="majorHAnsi" w:eastAsia="Times New Roman" w:hAnsiTheme="majorHAnsi" w:cstheme="majorHAnsi"/>
          <w:noProof w:val="0"/>
          <w:color w:val="000000"/>
          <w:sz w:val="22"/>
          <w:lang w:val="fr-FR" w:eastAsia="fr-FR"/>
        </w:rPr>
        <w:t>,</w:t>
      </w:r>
      <w:r w:rsidRPr="0091295C">
        <w:rPr>
          <w:rFonts w:asciiTheme="majorHAnsi" w:eastAsia="Times New Roman" w:hAnsiTheme="majorHAnsi" w:cstheme="majorHAnsi"/>
          <w:noProof w:val="0"/>
          <w:color w:val="000000"/>
          <w:sz w:val="22"/>
          <w:lang w:val="fr-FR" w:eastAsia="fr-FR"/>
        </w:rPr>
        <w:t xml:space="preserve"> des justificatifs seront demandés lors de la présentation des billets au guichet. En cas de non-présentation de ces justificatifs, </w:t>
      </w:r>
      <w:r>
        <w:rPr>
          <w:rFonts w:asciiTheme="majorHAnsi" w:eastAsia="Times New Roman" w:hAnsiTheme="majorHAnsi" w:cstheme="majorHAnsi"/>
          <w:noProof w:val="0"/>
          <w:color w:val="000000"/>
          <w:sz w:val="22"/>
          <w:lang w:val="fr-FR" w:eastAsia="fr-FR"/>
        </w:rPr>
        <w:t>le</w:t>
      </w:r>
      <w:r w:rsidR="00EF5722">
        <w:rPr>
          <w:rFonts w:asciiTheme="majorHAnsi" w:eastAsia="Times New Roman" w:hAnsiTheme="majorHAnsi" w:cstheme="majorHAnsi"/>
          <w:noProof w:val="0"/>
          <w:color w:val="000000"/>
          <w:sz w:val="22"/>
          <w:lang w:val="fr-FR" w:eastAsia="fr-FR"/>
        </w:rPr>
        <w:t xml:space="preserve"> Visiteur </w:t>
      </w:r>
      <w:r>
        <w:rPr>
          <w:rFonts w:asciiTheme="majorHAnsi" w:eastAsia="Times New Roman" w:hAnsiTheme="majorHAnsi" w:cstheme="majorHAnsi"/>
          <w:noProof w:val="0"/>
          <w:color w:val="000000"/>
          <w:sz w:val="22"/>
          <w:lang w:val="fr-FR" w:eastAsia="fr-FR"/>
        </w:rPr>
        <w:t xml:space="preserve">devra </w:t>
      </w:r>
      <w:r w:rsidRPr="0091295C">
        <w:rPr>
          <w:rFonts w:asciiTheme="majorHAnsi" w:eastAsia="Times New Roman" w:hAnsiTheme="majorHAnsi" w:cstheme="majorHAnsi"/>
          <w:noProof w:val="0"/>
          <w:color w:val="000000"/>
          <w:sz w:val="22"/>
          <w:lang w:val="fr-FR" w:eastAsia="fr-FR"/>
        </w:rPr>
        <w:t>régler la différence</w:t>
      </w:r>
      <w:r>
        <w:rPr>
          <w:rFonts w:asciiTheme="majorHAnsi" w:eastAsia="Times New Roman" w:hAnsiTheme="majorHAnsi" w:cstheme="majorHAnsi"/>
          <w:noProof w:val="0"/>
          <w:color w:val="000000"/>
          <w:sz w:val="22"/>
          <w:lang w:val="fr-FR" w:eastAsia="fr-FR"/>
        </w:rPr>
        <w:t>.</w:t>
      </w:r>
    </w:p>
    <w:p w14:paraId="2AF2CD74" w14:textId="77777777" w:rsidR="005F5951" w:rsidRPr="005F5951" w:rsidRDefault="005F5951" w:rsidP="0091295C">
      <w:pPr>
        <w:jc w:val="both"/>
        <w:rPr>
          <w:rFonts w:asciiTheme="majorHAnsi" w:eastAsia="Times New Roman" w:hAnsiTheme="majorHAnsi" w:cstheme="majorHAnsi"/>
          <w:color w:val="6B6766"/>
          <w:sz w:val="22"/>
          <w:lang w:val="fr-FR" w:eastAsia="fr-FR"/>
        </w:rPr>
      </w:pPr>
    </w:p>
    <w:p w14:paraId="588B0C3C" w14:textId="32A722FC" w:rsidR="00700BDF" w:rsidRPr="0091295C" w:rsidRDefault="003D7A3C" w:rsidP="00330799">
      <w:pPr>
        <w:pStyle w:val="Sous-titre"/>
        <w:numPr>
          <w:ilvl w:val="1"/>
          <w:numId w:val="2"/>
        </w:numPr>
        <w:spacing w:after="0"/>
        <w:jc w:val="both"/>
        <w:rPr>
          <w:rFonts w:asciiTheme="majorHAnsi" w:hAnsiTheme="majorHAnsi" w:cstheme="majorHAnsi"/>
          <w:b/>
          <w:bCs/>
        </w:rPr>
      </w:pPr>
      <w:r w:rsidRPr="0091295C">
        <w:rPr>
          <w:rFonts w:asciiTheme="majorHAnsi" w:hAnsiTheme="majorHAnsi" w:cstheme="majorHAnsi"/>
          <w:b/>
          <w:bCs/>
        </w:rPr>
        <w:t>Modalités d’achat</w:t>
      </w:r>
    </w:p>
    <w:p w14:paraId="50F5DCEF" w14:textId="77777777" w:rsidR="00700BDF" w:rsidRPr="0091295C" w:rsidRDefault="00700BDF" w:rsidP="0091295C">
      <w:pPr>
        <w:jc w:val="both"/>
        <w:rPr>
          <w:rFonts w:asciiTheme="majorHAnsi" w:hAnsiTheme="majorHAnsi" w:cstheme="majorHAnsi"/>
          <w:sz w:val="22"/>
        </w:rPr>
      </w:pPr>
    </w:p>
    <w:p w14:paraId="65DBC1EB" w14:textId="4B7792D9" w:rsidR="00700BDF" w:rsidRPr="0091295C" w:rsidRDefault="003D7A3C" w:rsidP="0091295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Les différentes filières d</w:t>
      </w:r>
      <w:r w:rsidR="00EC34E3">
        <w:rPr>
          <w:rFonts w:asciiTheme="majorHAnsi" w:eastAsia="Times New Roman" w:hAnsiTheme="majorHAnsi" w:cstheme="majorHAnsi"/>
          <w:noProof w:val="0"/>
          <w:color w:val="000000"/>
          <w:sz w:val="22"/>
          <w:lang w:val="fr-FR" w:eastAsia="fr-FR"/>
        </w:rPr>
        <w:t>’achat</w:t>
      </w:r>
      <w:r w:rsidRPr="0091295C">
        <w:rPr>
          <w:rFonts w:asciiTheme="majorHAnsi" w:eastAsia="Times New Roman" w:hAnsiTheme="majorHAnsi" w:cstheme="majorHAnsi"/>
          <w:noProof w:val="0"/>
          <w:color w:val="000000"/>
          <w:sz w:val="22"/>
          <w:lang w:val="fr-FR" w:eastAsia="fr-FR"/>
        </w:rPr>
        <w:t xml:space="preserve"> sont :</w:t>
      </w:r>
    </w:p>
    <w:p w14:paraId="3DC365C8" w14:textId="79D3A18A" w:rsidR="003D7A3C" w:rsidRPr="0091295C" w:rsidRDefault="00700BDF" w:rsidP="001A4842">
      <w:pPr>
        <w:pStyle w:val="Paragraphedeliste"/>
        <w:numPr>
          <w:ilvl w:val="0"/>
          <w:numId w:val="5"/>
        </w:numPr>
        <w:jc w:val="both"/>
        <w:rPr>
          <w:rFonts w:asciiTheme="majorHAnsi" w:eastAsia="Times New Roman" w:hAnsiTheme="majorHAnsi" w:cstheme="majorHAnsi"/>
          <w:noProof w:val="0"/>
          <w:color w:val="000000"/>
          <w:sz w:val="22"/>
          <w:lang w:val="fr-FR" w:eastAsia="fr-FR"/>
        </w:rPr>
      </w:pPr>
      <w:r w:rsidRPr="00F91BEA">
        <w:rPr>
          <w:rFonts w:asciiTheme="majorHAnsi" w:eastAsia="Times New Roman" w:hAnsiTheme="majorHAnsi" w:cstheme="majorHAnsi"/>
          <w:b/>
          <w:bCs/>
          <w:noProof w:val="0"/>
          <w:color w:val="000000"/>
          <w:sz w:val="22"/>
          <w:lang w:val="fr-FR" w:eastAsia="fr-FR"/>
        </w:rPr>
        <w:t>Le g</w:t>
      </w:r>
      <w:r w:rsidR="003D7A3C" w:rsidRPr="00F91BEA">
        <w:rPr>
          <w:rFonts w:asciiTheme="majorHAnsi" w:eastAsia="Times New Roman" w:hAnsiTheme="majorHAnsi" w:cstheme="majorHAnsi"/>
          <w:b/>
          <w:bCs/>
          <w:noProof w:val="0"/>
          <w:color w:val="000000"/>
          <w:sz w:val="22"/>
          <w:lang w:val="fr-FR" w:eastAsia="fr-FR"/>
        </w:rPr>
        <w:t>uichet :</w:t>
      </w:r>
      <w:r w:rsidR="003D7A3C" w:rsidRPr="0091295C">
        <w:rPr>
          <w:rFonts w:asciiTheme="majorHAnsi" w:eastAsia="Times New Roman" w:hAnsiTheme="majorHAnsi" w:cstheme="majorHAnsi"/>
          <w:noProof w:val="0"/>
          <w:color w:val="000000"/>
          <w:sz w:val="22"/>
          <w:lang w:val="fr-FR" w:eastAsia="fr-FR"/>
        </w:rPr>
        <w:t xml:space="preserve"> Accessible directement depuis la </w:t>
      </w:r>
      <w:r w:rsidR="00FC243C">
        <w:rPr>
          <w:rFonts w:asciiTheme="majorHAnsi" w:eastAsia="Times New Roman" w:hAnsiTheme="majorHAnsi" w:cstheme="majorHAnsi"/>
          <w:noProof w:val="0"/>
          <w:color w:val="000000"/>
          <w:sz w:val="22"/>
          <w:lang w:val="fr-FR" w:eastAsia="fr-FR"/>
        </w:rPr>
        <w:t>r</w:t>
      </w:r>
      <w:r w:rsidR="003D7A3C" w:rsidRPr="0091295C">
        <w:rPr>
          <w:rFonts w:asciiTheme="majorHAnsi" w:eastAsia="Times New Roman" w:hAnsiTheme="majorHAnsi" w:cstheme="majorHAnsi"/>
          <w:noProof w:val="0"/>
          <w:color w:val="000000"/>
          <w:sz w:val="22"/>
          <w:lang w:val="fr-FR" w:eastAsia="fr-FR"/>
        </w:rPr>
        <w:t xml:space="preserve">ue </w:t>
      </w:r>
      <w:r w:rsidR="00FC243C">
        <w:rPr>
          <w:rFonts w:asciiTheme="majorHAnsi" w:eastAsia="Times New Roman" w:hAnsiTheme="majorHAnsi" w:cstheme="majorHAnsi"/>
          <w:noProof w:val="0"/>
          <w:color w:val="000000"/>
          <w:sz w:val="22"/>
          <w:lang w:val="fr-FR" w:eastAsia="fr-FR"/>
        </w:rPr>
        <w:t>durant les horaires d’</w:t>
      </w:r>
      <w:r w:rsidR="003D7A3C" w:rsidRPr="0091295C">
        <w:rPr>
          <w:rFonts w:asciiTheme="majorHAnsi" w:eastAsia="Times New Roman" w:hAnsiTheme="majorHAnsi" w:cstheme="majorHAnsi"/>
          <w:noProof w:val="0"/>
          <w:color w:val="000000"/>
          <w:sz w:val="22"/>
          <w:lang w:val="fr-FR" w:eastAsia="fr-FR"/>
        </w:rPr>
        <w:t xml:space="preserve">ouverture du </w:t>
      </w:r>
      <w:r w:rsidRPr="0091295C">
        <w:rPr>
          <w:rFonts w:asciiTheme="majorHAnsi" w:eastAsia="Times New Roman" w:hAnsiTheme="majorHAnsi" w:cstheme="majorHAnsi"/>
          <w:noProof w:val="0"/>
          <w:color w:val="000000"/>
          <w:sz w:val="22"/>
          <w:lang w:val="fr-FR" w:eastAsia="fr-FR"/>
        </w:rPr>
        <w:t>M</w:t>
      </w:r>
      <w:r w:rsidR="003D7A3C" w:rsidRPr="0091295C">
        <w:rPr>
          <w:rFonts w:asciiTheme="majorHAnsi" w:eastAsia="Times New Roman" w:hAnsiTheme="majorHAnsi" w:cstheme="majorHAnsi"/>
          <w:noProof w:val="0"/>
          <w:color w:val="000000"/>
          <w:sz w:val="22"/>
          <w:lang w:val="fr-FR" w:eastAsia="fr-FR"/>
        </w:rPr>
        <w:t>usée jusqu’à une heure avant la fermeture de ce dernier. Permet l’obtention de billet</w:t>
      </w:r>
      <w:r w:rsidR="00EC34E3">
        <w:rPr>
          <w:rFonts w:asciiTheme="majorHAnsi" w:eastAsia="Times New Roman" w:hAnsiTheme="majorHAnsi" w:cstheme="majorHAnsi"/>
          <w:noProof w:val="0"/>
          <w:color w:val="000000"/>
          <w:sz w:val="22"/>
          <w:lang w:val="fr-FR" w:eastAsia="fr-FR"/>
        </w:rPr>
        <w:t>s</w:t>
      </w:r>
      <w:r w:rsidR="003D7A3C" w:rsidRPr="0091295C">
        <w:rPr>
          <w:rFonts w:asciiTheme="majorHAnsi" w:eastAsia="Times New Roman" w:hAnsiTheme="majorHAnsi" w:cstheme="majorHAnsi"/>
          <w:noProof w:val="0"/>
          <w:color w:val="000000"/>
          <w:sz w:val="22"/>
          <w:lang w:val="fr-FR" w:eastAsia="fr-FR"/>
        </w:rPr>
        <w:t xml:space="preserve"> à tarif plein, à tarif réduits et de billets gratuits sur présentation d’un justificatif en cours de validité et daté de moins d’un an. Un </w:t>
      </w:r>
      <w:r w:rsidR="00AC1914">
        <w:rPr>
          <w:rFonts w:asciiTheme="majorHAnsi" w:eastAsia="Times New Roman" w:hAnsiTheme="majorHAnsi" w:cstheme="majorHAnsi"/>
          <w:noProof w:val="0"/>
          <w:color w:val="000000"/>
          <w:sz w:val="22"/>
          <w:lang w:val="fr-FR" w:eastAsia="fr-FR"/>
        </w:rPr>
        <w:t>Visiteur</w:t>
      </w:r>
      <w:r w:rsidR="003D7A3C" w:rsidRPr="0091295C">
        <w:rPr>
          <w:rFonts w:asciiTheme="majorHAnsi" w:eastAsia="Times New Roman" w:hAnsiTheme="majorHAnsi" w:cstheme="majorHAnsi"/>
          <w:noProof w:val="0"/>
          <w:color w:val="000000"/>
          <w:sz w:val="22"/>
          <w:lang w:val="fr-FR" w:eastAsia="fr-FR"/>
        </w:rPr>
        <w:t xml:space="preserve"> ne pourra prétendre </w:t>
      </w:r>
      <w:r w:rsidR="00EC34E3">
        <w:rPr>
          <w:rFonts w:asciiTheme="majorHAnsi" w:eastAsia="Times New Roman" w:hAnsiTheme="majorHAnsi" w:cstheme="majorHAnsi"/>
          <w:noProof w:val="0"/>
          <w:color w:val="000000"/>
          <w:sz w:val="22"/>
          <w:lang w:val="fr-FR" w:eastAsia="fr-FR"/>
        </w:rPr>
        <w:t>aux</w:t>
      </w:r>
      <w:r w:rsidR="003D7A3C" w:rsidRPr="0091295C">
        <w:rPr>
          <w:rFonts w:asciiTheme="majorHAnsi" w:eastAsia="Times New Roman" w:hAnsiTheme="majorHAnsi" w:cstheme="majorHAnsi"/>
          <w:noProof w:val="0"/>
          <w:color w:val="000000"/>
          <w:sz w:val="22"/>
          <w:lang w:val="fr-FR" w:eastAsia="fr-FR"/>
        </w:rPr>
        <w:t xml:space="preserve"> tarifs réduits et gratuits si le justificatif n’est pas valide. L’obtention d’un </w:t>
      </w:r>
      <w:r w:rsidR="00844BB0">
        <w:rPr>
          <w:rFonts w:asciiTheme="majorHAnsi" w:eastAsia="Times New Roman" w:hAnsiTheme="majorHAnsi" w:cstheme="majorHAnsi"/>
          <w:noProof w:val="0"/>
          <w:color w:val="000000"/>
          <w:sz w:val="22"/>
          <w:lang w:val="fr-FR" w:eastAsia="fr-FR"/>
        </w:rPr>
        <w:t>Billet musée</w:t>
      </w:r>
      <w:r w:rsidR="003D7A3C" w:rsidRPr="0091295C">
        <w:rPr>
          <w:rFonts w:asciiTheme="majorHAnsi" w:eastAsia="Times New Roman" w:hAnsiTheme="majorHAnsi" w:cstheme="majorHAnsi"/>
          <w:noProof w:val="0"/>
          <w:color w:val="000000"/>
          <w:sz w:val="22"/>
          <w:lang w:val="fr-FR" w:eastAsia="fr-FR"/>
        </w:rPr>
        <w:t xml:space="preserve"> pour accéder aux espaces d’exposition, n’est pas obligatoire dans le cadre de certains évènements </w:t>
      </w:r>
      <w:r w:rsidR="00FC243C">
        <w:rPr>
          <w:rFonts w:asciiTheme="majorHAnsi" w:eastAsia="Times New Roman" w:hAnsiTheme="majorHAnsi" w:cstheme="majorHAnsi"/>
          <w:noProof w:val="0"/>
          <w:color w:val="000000"/>
          <w:sz w:val="22"/>
          <w:lang w:val="fr-FR" w:eastAsia="fr-FR"/>
        </w:rPr>
        <w:t>(liste de ces évènements consultables sur le site internet du musée</w:t>
      </w:r>
      <w:r w:rsidR="003D7A3C" w:rsidRPr="0091295C">
        <w:rPr>
          <w:rFonts w:asciiTheme="majorHAnsi" w:eastAsia="Times New Roman" w:hAnsiTheme="majorHAnsi" w:cstheme="majorHAnsi"/>
          <w:noProof w:val="0"/>
          <w:color w:val="000000"/>
          <w:sz w:val="22"/>
          <w:lang w:val="fr-FR" w:eastAsia="fr-FR"/>
        </w:rPr>
        <w:t>). Certaines réductions et gratuités sont disponibles uniquement au guichet du musée</w:t>
      </w:r>
      <w:r w:rsidR="00FC243C">
        <w:rPr>
          <w:rFonts w:asciiTheme="majorHAnsi" w:eastAsia="Times New Roman" w:hAnsiTheme="majorHAnsi" w:cstheme="majorHAnsi"/>
          <w:noProof w:val="0"/>
          <w:color w:val="000000"/>
          <w:sz w:val="22"/>
          <w:lang w:val="fr-FR" w:eastAsia="fr-FR"/>
        </w:rPr>
        <w:t xml:space="preserve"> (liste des justificatifs de réductions et de gratuités consultable sur le site internet du musée)</w:t>
      </w:r>
    </w:p>
    <w:p w14:paraId="05B0B621" w14:textId="19579791" w:rsidR="003D7A3C" w:rsidRPr="00844BB0" w:rsidRDefault="003D7A3C" w:rsidP="00844BB0">
      <w:pPr>
        <w:pStyle w:val="Paragraphedeliste"/>
        <w:numPr>
          <w:ilvl w:val="0"/>
          <w:numId w:val="5"/>
        </w:numPr>
        <w:jc w:val="both"/>
        <w:rPr>
          <w:rFonts w:asciiTheme="majorHAnsi" w:eastAsia="Times New Roman" w:hAnsiTheme="majorHAnsi" w:cstheme="majorHAnsi"/>
          <w:color w:val="6B6766"/>
          <w:sz w:val="22"/>
          <w:lang w:eastAsia="fr-FR"/>
        </w:rPr>
      </w:pPr>
      <w:r w:rsidRPr="00F91BEA">
        <w:rPr>
          <w:rFonts w:asciiTheme="majorHAnsi" w:eastAsia="Times New Roman" w:hAnsiTheme="majorHAnsi" w:cstheme="majorHAnsi"/>
          <w:b/>
          <w:bCs/>
          <w:noProof w:val="0"/>
          <w:color w:val="000000"/>
          <w:sz w:val="22"/>
          <w:lang w:val="fr-FR" w:eastAsia="fr-FR"/>
        </w:rPr>
        <w:t>La billetterie en ligne :</w:t>
      </w:r>
      <w:r w:rsidRPr="0091295C">
        <w:rPr>
          <w:rFonts w:asciiTheme="majorHAnsi" w:eastAsia="Times New Roman" w:hAnsiTheme="majorHAnsi" w:cstheme="majorHAnsi"/>
          <w:noProof w:val="0"/>
          <w:color w:val="000000"/>
          <w:sz w:val="22"/>
          <w:lang w:val="fr-FR" w:eastAsia="fr-FR"/>
        </w:rPr>
        <w:t xml:space="preserve"> Accessible depuis l’URL </w:t>
      </w:r>
      <w:hyperlink r:id="rId12" w:history="1">
        <w:r w:rsidR="000B691B" w:rsidRPr="00D84412">
          <w:rPr>
            <w:rStyle w:val="Lienhypertexte"/>
            <w:rFonts w:asciiTheme="majorHAnsi" w:eastAsia="Times New Roman" w:hAnsiTheme="majorHAnsi" w:cstheme="majorHAnsi"/>
            <w:noProof w:val="0"/>
            <w:sz w:val="22"/>
            <w:lang w:val="fr-FR" w:eastAsia="fr-FR"/>
          </w:rPr>
          <w:t>https://muroma.shop.secutix.com/content</w:t>
        </w:r>
      </w:hyperlink>
      <w:r w:rsidRPr="0091295C">
        <w:rPr>
          <w:rFonts w:asciiTheme="majorHAnsi" w:eastAsia="Times New Roman" w:hAnsiTheme="majorHAnsi" w:cstheme="majorHAnsi"/>
          <w:noProof w:val="0"/>
          <w:color w:val="000000"/>
          <w:sz w:val="22"/>
          <w:lang w:val="fr-FR" w:eastAsia="fr-FR"/>
        </w:rPr>
        <w:t xml:space="preserve"> ; permet l’obtention de </w:t>
      </w:r>
      <w:r w:rsidR="002C7EBF">
        <w:rPr>
          <w:rFonts w:asciiTheme="majorHAnsi" w:eastAsia="Times New Roman" w:hAnsiTheme="majorHAnsi" w:cstheme="majorHAnsi"/>
          <w:noProof w:val="0"/>
          <w:color w:val="000000"/>
          <w:sz w:val="22"/>
          <w:lang w:val="fr-FR" w:eastAsia="fr-FR"/>
        </w:rPr>
        <w:t>B</w:t>
      </w:r>
      <w:r w:rsidRPr="0091295C">
        <w:rPr>
          <w:rFonts w:asciiTheme="majorHAnsi" w:eastAsia="Times New Roman" w:hAnsiTheme="majorHAnsi" w:cstheme="majorHAnsi"/>
          <w:noProof w:val="0"/>
          <w:color w:val="000000"/>
          <w:sz w:val="22"/>
          <w:lang w:val="fr-FR" w:eastAsia="fr-FR"/>
        </w:rPr>
        <w:t xml:space="preserve">illet musée à tarif plein, tarifs réduits et gratuités. </w:t>
      </w:r>
      <w:r w:rsidR="00395EDC" w:rsidRPr="0091295C">
        <w:rPr>
          <w:rFonts w:asciiTheme="majorHAnsi" w:eastAsia="Times New Roman" w:hAnsiTheme="majorHAnsi" w:cstheme="majorHAnsi"/>
          <w:noProof w:val="0"/>
          <w:color w:val="000000"/>
          <w:sz w:val="22"/>
          <w:lang w:val="fr-FR" w:eastAsia="fr-FR"/>
        </w:rPr>
        <w:t xml:space="preserve">L’obtention d’un </w:t>
      </w:r>
      <w:r w:rsidR="00395EDC">
        <w:rPr>
          <w:rFonts w:asciiTheme="majorHAnsi" w:eastAsia="Times New Roman" w:hAnsiTheme="majorHAnsi" w:cstheme="majorHAnsi"/>
          <w:noProof w:val="0"/>
          <w:color w:val="000000"/>
          <w:sz w:val="22"/>
          <w:lang w:val="fr-FR" w:eastAsia="fr-FR"/>
        </w:rPr>
        <w:t>Billet musée</w:t>
      </w:r>
      <w:r w:rsidR="00395EDC" w:rsidRPr="0091295C">
        <w:rPr>
          <w:rFonts w:asciiTheme="majorHAnsi" w:eastAsia="Times New Roman" w:hAnsiTheme="majorHAnsi" w:cstheme="majorHAnsi"/>
          <w:noProof w:val="0"/>
          <w:color w:val="000000"/>
          <w:sz w:val="22"/>
          <w:lang w:val="fr-FR" w:eastAsia="fr-FR"/>
        </w:rPr>
        <w:t xml:space="preserve"> pour accéder aux espaces d’exposition, n’est pas obligatoire dans le cadre de certains évènements </w:t>
      </w:r>
      <w:r w:rsidR="00395EDC">
        <w:rPr>
          <w:rFonts w:asciiTheme="majorHAnsi" w:eastAsia="Times New Roman" w:hAnsiTheme="majorHAnsi" w:cstheme="majorHAnsi"/>
          <w:noProof w:val="0"/>
          <w:color w:val="000000"/>
          <w:sz w:val="22"/>
          <w:lang w:val="fr-FR" w:eastAsia="fr-FR"/>
        </w:rPr>
        <w:t>(liste de ces évènements consultables sur le site internet du musée</w:t>
      </w:r>
      <w:r w:rsidR="00395EDC" w:rsidRPr="0091295C">
        <w:rPr>
          <w:rFonts w:asciiTheme="majorHAnsi" w:eastAsia="Times New Roman" w:hAnsiTheme="majorHAnsi" w:cstheme="majorHAnsi"/>
          <w:noProof w:val="0"/>
          <w:color w:val="000000"/>
          <w:sz w:val="22"/>
          <w:lang w:val="fr-FR" w:eastAsia="fr-FR"/>
        </w:rPr>
        <w:t xml:space="preserve">). Certaines réductions et gratuités </w:t>
      </w:r>
      <w:r w:rsidR="00395EDC">
        <w:rPr>
          <w:rFonts w:asciiTheme="majorHAnsi" w:eastAsia="Times New Roman" w:hAnsiTheme="majorHAnsi" w:cstheme="majorHAnsi"/>
          <w:noProof w:val="0"/>
          <w:color w:val="000000"/>
          <w:sz w:val="22"/>
          <w:lang w:val="fr-FR" w:eastAsia="fr-FR"/>
        </w:rPr>
        <w:t>ne sont pas disponible sur la billetterie en ligne mais uniquement au guichet (liste des justificatifs de réductions et de gratuités consultable sur le site internet du musée)</w:t>
      </w:r>
    </w:p>
    <w:p w14:paraId="51B469AD" w14:textId="77777777" w:rsidR="00700BDF" w:rsidRPr="00330799" w:rsidRDefault="003D7A3C" w:rsidP="00330799">
      <w:pPr>
        <w:pStyle w:val="Sous-titre"/>
        <w:numPr>
          <w:ilvl w:val="1"/>
          <w:numId w:val="2"/>
        </w:numPr>
        <w:spacing w:after="0"/>
        <w:jc w:val="both"/>
        <w:rPr>
          <w:rFonts w:asciiTheme="majorHAnsi" w:hAnsiTheme="majorHAnsi" w:cstheme="majorHAnsi"/>
          <w:b/>
          <w:bCs/>
        </w:rPr>
      </w:pPr>
      <w:r w:rsidRPr="0091295C">
        <w:rPr>
          <w:rFonts w:asciiTheme="majorHAnsi" w:hAnsiTheme="majorHAnsi" w:cstheme="majorHAnsi"/>
          <w:b/>
          <w:bCs/>
        </w:rPr>
        <w:lastRenderedPageBreak/>
        <w:t>M</w:t>
      </w:r>
      <w:r w:rsidR="00700BDF" w:rsidRPr="0091295C">
        <w:rPr>
          <w:rFonts w:asciiTheme="majorHAnsi" w:hAnsiTheme="majorHAnsi" w:cstheme="majorHAnsi"/>
          <w:b/>
          <w:bCs/>
        </w:rPr>
        <w:t>odalités d’achat spécifique en ligne</w:t>
      </w:r>
    </w:p>
    <w:p w14:paraId="692B6C57" w14:textId="77777777" w:rsidR="00700BDF" w:rsidRPr="0091295C" w:rsidRDefault="00700BDF" w:rsidP="0091295C">
      <w:pPr>
        <w:pStyle w:val="Sous-titre"/>
        <w:numPr>
          <w:ilvl w:val="0"/>
          <w:numId w:val="0"/>
        </w:numPr>
        <w:spacing w:after="0"/>
        <w:ind w:left="720" w:hanging="360"/>
        <w:jc w:val="both"/>
        <w:rPr>
          <w:rFonts w:asciiTheme="majorHAnsi" w:hAnsiTheme="majorHAnsi" w:cstheme="majorHAnsi"/>
          <w:b/>
          <w:bCs/>
        </w:rPr>
      </w:pPr>
    </w:p>
    <w:p w14:paraId="44030B0E" w14:textId="1774524C" w:rsidR="003D7A3C" w:rsidRPr="0091295C" w:rsidRDefault="003D7A3C" w:rsidP="0091295C">
      <w:pPr>
        <w:pStyle w:val="Sous-titre"/>
        <w:numPr>
          <w:ilvl w:val="0"/>
          <w:numId w:val="0"/>
        </w:numPr>
        <w:spacing w:after="0"/>
        <w:jc w:val="both"/>
        <w:rPr>
          <w:rFonts w:asciiTheme="majorHAnsi" w:eastAsia="Times New Roman" w:hAnsiTheme="majorHAnsi" w:cstheme="majorHAnsi"/>
          <w:color w:val="6B6766"/>
          <w:lang w:eastAsia="fr-FR"/>
        </w:rPr>
      </w:pPr>
      <w:r w:rsidRPr="0091295C">
        <w:rPr>
          <w:rFonts w:asciiTheme="majorHAnsi" w:eastAsia="Times New Roman" w:hAnsiTheme="majorHAnsi" w:cstheme="majorHAnsi"/>
          <w:smallCaps w:val="0"/>
          <w:noProof w:val="0"/>
          <w:color w:val="000000"/>
          <w:spacing w:val="0"/>
          <w:lang w:val="fr-FR" w:eastAsia="fr-FR"/>
        </w:rPr>
        <w:t xml:space="preserve">La procédure de passation de </w:t>
      </w:r>
      <w:r w:rsidR="001A4842">
        <w:rPr>
          <w:rFonts w:asciiTheme="majorHAnsi" w:eastAsia="Times New Roman" w:hAnsiTheme="majorHAnsi" w:cstheme="majorHAnsi"/>
          <w:smallCaps w:val="0"/>
          <w:noProof w:val="0"/>
          <w:color w:val="000000"/>
          <w:spacing w:val="0"/>
          <w:lang w:val="fr-FR" w:eastAsia="fr-FR"/>
        </w:rPr>
        <w:t>C</w:t>
      </w:r>
      <w:r w:rsidRPr="0091295C">
        <w:rPr>
          <w:rFonts w:asciiTheme="majorHAnsi" w:eastAsia="Times New Roman" w:hAnsiTheme="majorHAnsi" w:cstheme="majorHAnsi"/>
          <w:smallCaps w:val="0"/>
          <w:noProof w:val="0"/>
          <w:color w:val="000000"/>
          <w:spacing w:val="0"/>
          <w:lang w:val="fr-FR" w:eastAsia="fr-FR"/>
        </w:rPr>
        <w:t>ommande en ligne comporte les étapes suivantes</w:t>
      </w:r>
      <w:r w:rsidRPr="0091295C">
        <w:rPr>
          <w:rFonts w:asciiTheme="majorHAnsi" w:eastAsia="Times New Roman" w:hAnsiTheme="majorHAnsi" w:cstheme="majorHAnsi"/>
          <w:color w:val="6B6766"/>
          <w:lang w:eastAsia="fr-FR"/>
        </w:rPr>
        <w:t xml:space="preserve"> :</w:t>
      </w:r>
    </w:p>
    <w:p w14:paraId="649F77A2" w14:textId="77777777" w:rsidR="00F766F7" w:rsidRPr="0091295C" w:rsidRDefault="00F766F7" w:rsidP="0091295C">
      <w:pPr>
        <w:jc w:val="both"/>
        <w:rPr>
          <w:rFonts w:asciiTheme="majorHAnsi" w:hAnsiTheme="majorHAnsi" w:cstheme="majorHAnsi"/>
          <w:sz w:val="22"/>
          <w:lang w:eastAsia="fr-FR"/>
        </w:rPr>
      </w:pPr>
    </w:p>
    <w:p w14:paraId="43CBFA18" w14:textId="0729FD25" w:rsidR="003D7A3C" w:rsidRPr="0091295C" w:rsidRDefault="003D7A3C" w:rsidP="00902DC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b/>
          <w:bCs/>
          <w:noProof w:val="0"/>
          <w:color w:val="000000"/>
          <w:sz w:val="22"/>
          <w:lang w:val="fr-FR" w:eastAsia="fr-FR"/>
        </w:rPr>
        <w:t xml:space="preserve">1 </w:t>
      </w:r>
      <w:r w:rsidR="00700BDF" w:rsidRPr="0091295C">
        <w:rPr>
          <w:rFonts w:asciiTheme="majorHAnsi" w:eastAsia="Times New Roman" w:hAnsiTheme="majorHAnsi" w:cstheme="majorHAnsi"/>
          <w:b/>
          <w:bCs/>
          <w:noProof w:val="0"/>
          <w:color w:val="000000"/>
          <w:sz w:val="22"/>
          <w:lang w:val="fr-FR" w:eastAsia="fr-FR"/>
        </w:rPr>
        <w:t>-</w:t>
      </w:r>
      <w:r w:rsidRPr="0091295C">
        <w:rPr>
          <w:rFonts w:asciiTheme="majorHAnsi" w:eastAsia="Times New Roman" w:hAnsiTheme="majorHAnsi" w:cstheme="majorHAnsi"/>
          <w:noProof w:val="0"/>
          <w:color w:val="000000"/>
          <w:sz w:val="22"/>
          <w:lang w:val="fr-FR" w:eastAsia="fr-FR"/>
        </w:rPr>
        <w:t xml:space="preserve"> L</w:t>
      </w:r>
      <w:r w:rsidR="00700BDF" w:rsidRPr="0091295C">
        <w:rPr>
          <w:rFonts w:asciiTheme="majorHAnsi" w:eastAsia="Times New Roman" w:hAnsiTheme="majorHAnsi" w:cstheme="majorHAnsi"/>
          <w:noProof w:val="0"/>
          <w:color w:val="000000"/>
          <w:sz w:val="22"/>
          <w:lang w:val="fr-FR" w:eastAsia="fr-FR"/>
        </w:rPr>
        <w:t>e Client</w:t>
      </w:r>
      <w:r w:rsidRPr="0091295C">
        <w:rPr>
          <w:rFonts w:asciiTheme="majorHAnsi" w:eastAsia="Times New Roman" w:hAnsiTheme="majorHAnsi" w:cstheme="majorHAnsi"/>
          <w:noProof w:val="0"/>
          <w:color w:val="000000"/>
          <w:sz w:val="22"/>
          <w:lang w:val="fr-FR" w:eastAsia="fr-FR"/>
        </w:rPr>
        <w:t xml:space="preserve"> sélectionne la prestation de son choix :</w:t>
      </w:r>
    </w:p>
    <w:p w14:paraId="034634AD" w14:textId="2B757B93" w:rsidR="003D7A3C" w:rsidRPr="0091295C" w:rsidRDefault="003D7A3C" w:rsidP="00902DCC">
      <w:pPr>
        <w:numPr>
          <w:ilvl w:val="0"/>
          <w:numId w:val="4"/>
        </w:numPr>
        <w:jc w:val="both"/>
        <w:rPr>
          <w:rFonts w:asciiTheme="majorHAnsi" w:eastAsia="Times New Roman" w:hAnsiTheme="majorHAnsi" w:cstheme="majorHAnsi"/>
          <w:noProof w:val="0"/>
          <w:color w:val="000000"/>
          <w:sz w:val="22"/>
          <w:lang w:val="fr-FR" w:eastAsia="fr-FR"/>
        </w:rPr>
      </w:pPr>
      <w:proofErr w:type="gramStart"/>
      <w:r w:rsidRPr="0091295C">
        <w:rPr>
          <w:rFonts w:asciiTheme="majorHAnsi" w:eastAsia="Times New Roman" w:hAnsiTheme="majorHAnsi" w:cstheme="majorHAnsi"/>
          <w:noProof w:val="0"/>
          <w:color w:val="000000"/>
          <w:sz w:val="22"/>
          <w:lang w:val="fr-FR" w:eastAsia="fr-FR"/>
        </w:rPr>
        <w:t>pour</w:t>
      </w:r>
      <w:proofErr w:type="gramEnd"/>
      <w:r w:rsidRPr="0091295C">
        <w:rPr>
          <w:rFonts w:asciiTheme="majorHAnsi" w:eastAsia="Times New Roman" w:hAnsiTheme="majorHAnsi" w:cstheme="majorHAnsi"/>
          <w:noProof w:val="0"/>
          <w:color w:val="000000"/>
          <w:sz w:val="22"/>
          <w:lang w:val="fr-FR" w:eastAsia="fr-FR"/>
        </w:rPr>
        <w:t xml:space="preserve"> les expositions, il sélectionne le jour de la visite et le nombre de </w:t>
      </w:r>
      <w:r w:rsidR="005F5951">
        <w:rPr>
          <w:rFonts w:asciiTheme="majorHAnsi" w:eastAsia="Times New Roman" w:hAnsiTheme="majorHAnsi" w:cstheme="majorHAnsi"/>
          <w:noProof w:val="0"/>
          <w:color w:val="000000"/>
          <w:sz w:val="22"/>
          <w:lang w:val="fr-FR" w:eastAsia="fr-FR"/>
        </w:rPr>
        <w:t>B</w:t>
      </w:r>
      <w:r w:rsidRPr="0091295C">
        <w:rPr>
          <w:rFonts w:asciiTheme="majorHAnsi" w:eastAsia="Times New Roman" w:hAnsiTheme="majorHAnsi" w:cstheme="majorHAnsi"/>
          <w:noProof w:val="0"/>
          <w:color w:val="000000"/>
          <w:sz w:val="22"/>
          <w:lang w:val="fr-FR" w:eastAsia="fr-FR"/>
        </w:rPr>
        <w:t xml:space="preserve">illets </w:t>
      </w:r>
      <w:r w:rsidR="005F5951">
        <w:rPr>
          <w:rFonts w:asciiTheme="majorHAnsi" w:eastAsia="Times New Roman" w:hAnsiTheme="majorHAnsi" w:cstheme="majorHAnsi"/>
          <w:noProof w:val="0"/>
          <w:color w:val="000000"/>
          <w:sz w:val="22"/>
          <w:lang w:val="fr-FR" w:eastAsia="fr-FR"/>
        </w:rPr>
        <w:t>musée</w:t>
      </w:r>
      <w:r w:rsidRPr="0091295C">
        <w:rPr>
          <w:rFonts w:asciiTheme="majorHAnsi" w:eastAsia="Times New Roman" w:hAnsiTheme="majorHAnsi" w:cstheme="majorHAnsi"/>
          <w:noProof w:val="0"/>
          <w:color w:val="000000"/>
          <w:sz w:val="22"/>
          <w:lang w:val="fr-FR" w:eastAsia="fr-FR"/>
        </w:rPr>
        <w:t xml:space="preserve"> souhaités par tarif</w:t>
      </w:r>
      <w:r w:rsidR="00F766F7" w:rsidRPr="0091295C">
        <w:rPr>
          <w:rFonts w:asciiTheme="majorHAnsi" w:eastAsia="Times New Roman" w:hAnsiTheme="majorHAnsi" w:cstheme="majorHAnsi"/>
          <w:noProof w:val="0"/>
          <w:color w:val="000000"/>
          <w:sz w:val="22"/>
          <w:lang w:val="fr-FR" w:eastAsia="fr-FR"/>
        </w:rPr>
        <w:t> ;</w:t>
      </w:r>
    </w:p>
    <w:p w14:paraId="375F8F0A" w14:textId="6C225E47" w:rsidR="003D7A3C" w:rsidRPr="0091295C" w:rsidRDefault="003D7A3C" w:rsidP="00902DCC">
      <w:pPr>
        <w:numPr>
          <w:ilvl w:val="0"/>
          <w:numId w:val="4"/>
        </w:numPr>
        <w:jc w:val="both"/>
        <w:rPr>
          <w:rFonts w:asciiTheme="majorHAnsi" w:eastAsia="Times New Roman" w:hAnsiTheme="majorHAnsi" w:cstheme="majorHAnsi"/>
          <w:noProof w:val="0"/>
          <w:color w:val="000000"/>
          <w:sz w:val="22"/>
          <w:lang w:val="fr-FR" w:eastAsia="fr-FR"/>
        </w:rPr>
      </w:pPr>
      <w:proofErr w:type="gramStart"/>
      <w:r w:rsidRPr="0091295C">
        <w:rPr>
          <w:rFonts w:asciiTheme="majorHAnsi" w:eastAsia="Times New Roman" w:hAnsiTheme="majorHAnsi" w:cstheme="majorHAnsi"/>
          <w:noProof w:val="0"/>
          <w:color w:val="000000"/>
          <w:sz w:val="22"/>
          <w:lang w:val="fr-FR" w:eastAsia="fr-FR"/>
        </w:rPr>
        <w:t>pour</w:t>
      </w:r>
      <w:proofErr w:type="gramEnd"/>
      <w:r w:rsidRPr="0091295C">
        <w:rPr>
          <w:rFonts w:asciiTheme="majorHAnsi" w:eastAsia="Times New Roman" w:hAnsiTheme="majorHAnsi" w:cstheme="majorHAnsi"/>
          <w:noProof w:val="0"/>
          <w:color w:val="000000"/>
          <w:sz w:val="22"/>
          <w:lang w:val="fr-FR" w:eastAsia="fr-FR"/>
        </w:rPr>
        <w:t xml:space="preserve"> les visites guidées, il sélectionne le jour et l’horaire ainsi que le nombre de </w:t>
      </w:r>
      <w:r w:rsidR="005F5951">
        <w:rPr>
          <w:rFonts w:asciiTheme="majorHAnsi" w:eastAsia="Times New Roman" w:hAnsiTheme="majorHAnsi" w:cstheme="majorHAnsi"/>
          <w:noProof w:val="0"/>
          <w:color w:val="000000"/>
          <w:sz w:val="22"/>
          <w:lang w:val="fr-FR" w:eastAsia="fr-FR"/>
        </w:rPr>
        <w:t>Billets musée</w:t>
      </w:r>
      <w:r w:rsidRPr="0091295C">
        <w:rPr>
          <w:rFonts w:asciiTheme="majorHAnsi" w:eastAsia="Times New Roman" w:hAnsiTheme="majorHAnsi" w:cstheme="majorHAnsi"/>
          <w:noProof w:val="0"/>
          <w:color w:val="000000"/>
          <w:sz w:val="22"/>
          <w:lang w:val="fr-FR" w:eastAsia="fr-FR"/>
        </w:rPr>
        <w:t xml:space="preserve"> souhaités par tarif</w:t>
      </w:r>
      <w:r w:rsidR="00F766F7" w:rsidRPr="0091295C">
        <w:rPr>
          <w:rFonts w:asciiTheme="majorHAnsi" w:eastAsia="Times New Roman" w:hAnsiTheme="majorHAnsi" w:cstheme="majorHAnsi"/>
          <w:noProof w:val="0"/>
          <w:color w:val="000000"/>
          <w:sz w:val="22"/>
          <w:lang w:val="fr-FR" w:eastAsia="fr-FR"/>
        </w:rPr>
        <w:t> ;</w:t>
      </w:r>
    </w:p>
    <w:p w14:paraId="67FF4355" w14:textId="55127857" w:rsidR="003D7A3C" w:rsidRPr="0091295C" w:rsidRDefault="003D7A3C" w:rsidP="00902DCC">
      <w:pPr>
        <w:numPr>
          <w:ilvl w:val="0"/>
          <w:numId w:val="4"/>
        </w:numPr>
        <w:jc w:val="both"/>
        <w:rPr>
          <w:rFonts w:asciiTheme="majorHAnsi" w:eastAsia="Times New Roman" w:hAnsiTheme="majorHAnsi" w:cstheme="majorHAnsi"/>
          <w:noProof w:val="0"/>
          <w:color w:val="000000"/>
          <w:sz w:val="22"/>
          <w:lang w:val="fr-FR" w:eastAsia="fr-FR"/>
        </w:rPr>
      </w:pPr>
      <w:proofErr w:type="gramStart"/>
      <w:r w:rsidRPr="0091295C">
        <w:rPr>
          <w:rFonts w:asciiTheme="majorHAnsi" w:eastAsia="Times New Roman" w:hAnsiTheme="majorHAnsi" w:cstheme="majorHAnsi"/>
          <w:noProof w:val="0"/>
          <w:color w:val="000000"/>
          <w:sz w:val="22"/>
          <w:lang w:val="fr-FR" w:eastAsia="fr-FR"/>
        </w:rPr>
        <w:t>pour</w:t>
      </w:r>
      <w:proofErr w:type="gramEnd"/>
      <w:r w:rsidRPr="0091295C">
        <w:rPr>
          <w:rFonts w:asciiTheme="majorHAnsi" w:eastAsia="Times New Roman" w:hAnsiTheme="majorHAnsi" w:cstheme="majorHAnsi"/>
          <w:noProof w:val="0"/>
          <w:color w:val="000000"/>
          <w:sz w:val="22"/>
          <w:lang w:val="fr-FR" w:eastAsia="fr-FR"/>
        </w:rPr>
        <w:t xml:space="preserve"> les laissez-passer</w:t>
      </w:r>
      <w:r w:rsidR="005F5951">
        <w:rPr>
          <w:rFonts w:asciiTheme="majorHAnsi" w:eastAsia="Times New Roman" w:hAnsiTheme="majorHAnsi" w:cstheme="majorHAnsi"/>
          <w:noProof w:val="0"/>
          <w:color w:val="000000"/>
          <w:sz w:val="22"/>
          <w:lang w:val="fr-FR" w:eastAsia="fr-FR"/>
        </w:rPr>
        <w:t>,</w:t>
      </w:r>
      <w:r w:rsidRPr="0091295C">
        <w:rPr>
          <w:rFonts w:asciiTheme="majorHAnsi" w:eastAsia="Times New Roman" w:hAnsiTheme="majorHAnsi" w:cstheme="majorHAnsi"/>
          <w:noProof w:val="0"/>
          <w:color w:val="000000"/>
          <w:sz w:val="22"/>
          <w:lang w:val="fr-FR" w:eastAsia="fr-FR"/>
        </w:rPr>
        <w:t xml:space="preserve"> il sélectionne le produit souhaité</w:t>
      </w:r>
      <w:r w:rsidR="00F766F7" w:rsidRPr="0091295C">
        <w:rPr>
          <w:rFonts w:asciiTheme="majorHAnsi" w:eastAsia="Times New Roman" w:hAnsiTheme="majorHAnsi" w:cstheme="majorHAnsi"/>
          <w:noProof w:val="0"/>
          <w:color w:val="000000"/>
          <w:sz w:val="22"/>
          <w:lang w:val="fr-FR" w:eastAsia="fr-FR"/>
        </w:rPr>
        <w:t> ;</w:t>
      </w:r>
    </w:p>
    <w:p w14:paraId="46C6F669" w14:textId="409F7573" w:rsidR="003D7A3C" w:rsidRPr="0091295C" w:rsidRDefault="003D7A3C" w:rsidP="00902DCC">
      <w:pPr>
        <w:numPr>
          <w:ilvl w:val="0"/>
          <w:numId w:val="4"/>
        </w:numPr>
        <w:jc w:val="both"/>
        <w:rPr>
          <w:rFonts w:asciiTheme="majorHAnsi" w:eastAsia="Times New Roman" w:hAnsiTheme="majorHAnsi" w:cstheme="majorHAnsi"/>
          <w:noProof w:val="0"/>
          <w:color w:val="000000"/>
          <w:sz w:val="22"/>
          <w:lang w:val="fr-FR" w:eastAsia="fr-FR"/>
        </w:rPr>
      </w:pPr>
      <w:proofErr w:type="gramStart"/>
      <w:r w:rsidRPr="0091295C">
        <w:rPr>
          <w:rFonts w:asciiTheme="majorHAnsi" w:eastAsia="Times New Roman" w:hAnsiTheme="majorHAnsi" w:cstheme="majorHAnsi"/>
          <w:noProof w:val="0"/>
          <w:color w:val="000000"/>
          <w:sz w:val="22"/>
          <w:lang w:val="fr-FR" w:eastAsia="fr-FR"/>
        </w:rPr>
        <w:t>pour</w:t>
      </w:r>
      <w:proofErr w:type="gramEnd"/>
      <w:r w:rsidRPr="0091295C">
        <w:rPr>
          <w:rFonts w:asciiTheme="majorHAnsi" w:eastAsia="Times New Roman" w:hAnsiTheme="majorHAnsi" w:cstheme="majorHAnsi"/>
          <w:noProof w:val="0"/>
          <w:color w:val="000000"/>
          <w:sz w:val="22"/>
          <w:lang w:val="fr-FR" w:eastAsia="fr-FR"/>
        </w:rPr>
        <w:t xml:space="preserve"> les bons cadeaux</w:t>
      </w:r>
      <w:r w:rsidR="005F5951">
        <w:rPr>
          <w:rFonts w:asciiTheme="majorHAnsi" w:eastAsia="Times New Roman" w:hAnsiTheme="majorHAnsi" w:cstheme="majorHAnsi"/>
          <w:noProof w:val="0"/>
          <w:color w:val="000000"/>
          <w:sz w:val="22"/>
          <w:lang w:val="fr-FR" w:eastAsia="fr-FR"/>
        </w:rPr>
        <w:t>,</w:t>
      </w:r>
      <w:r w:rsidRPr="0091295C">
        <w:rPr>
          <w:rFonts w:asciiTheme="majorHAnsi" w:eastAsia="Times New Roman" w:hAnsiTheme="majorHAnsi" w:cstheme="majorHAnsi"/>
          <w:noProof w:val="0"/>
          <w:color w:val="000000"/>
          <w:sz w:val="22"/>
          <w:lang w:val="fr-FR" w:eastAsia="fr-FR"/>
        </w:rPr>
        <w:t xml:space="preserve"> il sélectionne le produit souhaité</w:t>
      </w:r>
      <w:r w:rsidR="00F766F7" w:rsidRPr="0091295C">
        <w:rPr>
          <w:rFonts w:asciiTheme="majorHAnsi" w:eastAsia="Times New Roman" w:hAnsiTheme="majorHAnsi" w:cstheme="majorHAnsi"/>
          <w:noProof w:val="0"/>
          <w:color w:val="000000"/>
          <w:sz w:val="22"/>
          <w:lang w:val="fr-FR" w:eastAsia="fr-FR"/>
        </w:rPr>
        <w:t> ;</w:t>
      </w:r>
    </w:p>
    <w:p w14:paraId="59E7EE83" w14:textId="7F1AD2B8" w:rsidR="003D7A3C" w:rsidRPr="0091295C" w:rsidRDefault="00D8522F" w:rsidP="00902DCC">
      <w:pPr>
        <w:jc w:val="both"/>
        <w:rPr>
          <w:rFonts w:asciiTheme="majorHAnsi" w:eastAsia="Times New Roman" w:hAnsiTheme="majorHAnsi" w:cstheme="majorHAnsi"/>
          <w:noProof w:val="0"/>
          <w:color w:val="000000"/>
          <w:sz w:val="22"/>
          <w:lang w:val="fr-FR" w:eastAsia="fr-FR"/>
        </w:rPr>
      </w:pPr>
      <w:r>
        <w:rPr>
          <w:rFonts w:asciiTheme="majorHAnsi" w:eastAsia="Times New Roman" w:hAnsiTheme="majorHAnsi" w:cstheme="majorHAnsi"/>
          <w:noProof w:val="0"/>
          <w:color w:val="000000"/>
          <w:sz w:val="22"/>
          <w:lang w:val="fr-FR" w:eastAsia="fr-FR"/>
        </w:rPr>
        <w:t xml:space="preserve">Le Client </w:t>
      </w:r>
      <w:r w:rsidR="003D7A3C" w:rsidRPr="0091295C">
        <w:rPr>
          <w:rFonts w:asciiTheme="majorHAnsi" w:eastAsia="Times New Roman" w:hAnsiTheme="majorHAnsi" w:cstheme="majorHAnsi"/>
          <w:noProof w:val="0"/>
          <w:color w:val="000000"/>
          <w:sz w:val="22"/>
          <w:lang w:val="fr-FR" w:eastAsia="fr-FR"/>
        </w:rPr>
        <w:t>est informé, en temps réel lors de la passation de sa commande</w:t>
      </w:r>
      <w:r>
        <w:rPr>
          <w:rFonts w:asciiTheme="majorHAnsi" w:eastAsia="Times New Roman" w:hAnsiTheme="majorHAnsi" w:cstheme="majorHAnsi"/>
          <w:noProof w:val="0"/>
          <w:color w:val="000000"/>
          <w:sz w:val="22"/>
          <w:lang w:val="fr-FR" w:eastAsia="fr-FR"/>
        </w:rPr>
        <w:t>,</w:t>
      </w:r>
      <w:r w:rsidR="003D7A3C" w:rsidRPr="0091295C">
        <w:rPr>
          <w:rFonts w:asciiTheme="majorHAnsi" w:eastAsia="Times New Roman" w:hAnsiTheme="majorHAnsi" w:cstheme="majorHAnsi"/>
          <w:noProof w:val="0"/>
          <w:color w:val="000000"/>
          <w:sz w:val="22"/>
          <w:lang w:val="fr-FR" w:eastAsia="fr-FR"/>
        </w:rPr>
        <w:t xml:space="preserve"> de la disponibilité des </w:t>
      </w:r>
      <w:r>
        <w:rPr>
          <w:rFonts w:asciiTheme="majorHAnsi" w:eastAsia="Times New Roman" w:hAnsiTheme="majorHAnsi" w:cstheme="majorHAnsi"/>
          <w:noProof w:val="0"/>
          <w:color w:val="000000"/>
          <w:sz w:val="22"/>
          <w:lang w:val="fr-FR" w:eastAsia="fr-FR"/>
        </w:rPr>
        <w:t>B</w:t>
      </w:r>
      <w:r w:rsidR="003D7A3C" w:rsidRPr="0091295C">
        <w:rPr>
          <w:rFonts w:asciiTheme="majorHAnsi" w:eastAsia="Times New Roman" w:hAnsiTheme="majorHAnsi" w:cstheme="majorHAnsi"/>
          <w:noProof w:val="0"/>
          <w:color w:val="000000"/>
          <w:sz w:val="22"/>
          <w:lang w:val="fr-FR" w:eastAsia="fr-FR"/>
        </w:rPr>
        <w:t xml:space="preserve">illets </w:t>
      </w:r>
      <w:r>
        <w:rPr>
          <w:rFonts w:asciiTheme="majorHAnsi" w:eastAsia="Times New Roman" w:hAnsiTheme="majorHAnsi" w:cstheme="majorHAnsi"/>
          <w:noProof w:val="0"/>
          <w:color w:val="000000"/>
          <w:sz w:val="22"/>
          <w:lang w:val="fr-FR" w:eastAsia="fr-FR"/>
        </w:rPr>
        <w:t>musée sélectionnés</w:t>
      </w:r>
      <w:r w:rsidR="003D7A3C" w:rsidRPr="0091295C">
        <w:rPr>
          <w:rFonts w:asciiTheme="majorHAnsi" w:eastAsia="Times New Roman" w:hAnsiTheme="majorHAnsi" w:cstheme="majorHAnsi"/>
          <w:noProof w:val="0"/>
          <w:color w:val="000000"/>
          <w:sz w:val="22"/>
          <w:lang w:val="fr-FR" w:eastAsia="fr-FR"/>
        </w:rPr>
        <w:t>. Celle-ci est inscrite dans son panier.</w:t>
      </w:r>
    </w:p>
    <w:p w14:paraId="31B605A9" w14:textId="77777777" w:rsidR="003D7A3C" w:rsidRPr="0091295C" w:rsidRDefault="003D7A3C" w:rsidP="00902DCC">
      <w:pPr>
        <w:jc w:val="both"/>
        <w:rPr>
          <w:rFonts w:asciiTheme="majorHAnsi" w:eastAsia="Times New Roman" w:hAnsiTheme="majorHAnsi" w:cstheme="majorHAnsi"/>
          <w:noProof w:val="0"/>
          <w:color w:val="000000"/>
          <w:sz w:val="22"/>
          <w:lang w:val="fr-FR" w:eastAsia="fr-FR"/>
        </w:rPr>
      </w:pPr>
    </w:p>
    <w:p w14:paraId="12A51BD3" w14:textId="77777777" w:rsidR="00395EDC" w:rsidRDefault="003D7A3C" w:rsidP="00902DC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b/>
          <w:bCs/>
          <w:noProof w:val="0"/>
          <w:color w:val="000000"/>
          <w:sz w:val="22"/>
          <w:lang w:val="fr-FR" w:eastAsia="fr-FR"/>
        </w:rPr>
        <w:t xml:space="preserve">2 </w:t>
      </w:r>
      <w:r w:rsidR="0091295C">
        <w:rPr>
          <w:rFonts w:asciiTheme="majorHAnsi" w:eastAsia="Times New Roman" w:hAnsiTheme="majorHAnsi" w:cstheme="majorHAnsi"/>
          <w:b/>
          <w:bCs/>
          <w:noProof w:val="0"/>
          <w:color w:val="000000"/>
          <w:sz w:val="22"/>
          <w:lang w:val="fr-FR" w:eastAsia="fr-FR"/>
        </w:rPr>
        <w:t>–</w:t>
      </w:r>
      <w:r w:rsidRPr="0091295C">
        <w:rPr>
          <w:rFonts w:asciiTheme="majorHAnsi" w:eastAsia="Times New Roman" w:hAnsiTheme="majorHAnsi" w:cstheme="majorHAnsi"/>
          <w:noProof w:val="0"/>
          <w:color w:val="000000"/>
          <w:sz w:val="22"/>
          <w:lang w:val="fr-FR" w:eastAsia="fr-FR"/>
        </w:rPr>
        <w:t xml:space="preserve"> L</w:t>
      </w:r>
      <w:r w:rsidR="0091295C">
        <w:rPr>
          <w:rFonts w:asciiTheme="majorHAnsi" w:eastAsia="Times New Roman" w:hAnsiTheme="majorHAnsi" w:cstheme="majorHAnsi"/>
          <w:noProof w:val="0"/>
          <w:color w:val="000000"/>
          <w:sz w:val="22"/>
          <w:lang w:val="fr-FR" w:eastAsia="fr-FR"/>
        </w:rPr>
        <w:t>e Client</w:t>
      </w:r>
      <w:r w:rsidRPr="0091295C">
        <w:rPr>
          <w:rFonts w:asciiTheme="majorHAnsi" w:eastAsia="Times New Roman" w:hAnsiTheme="majorHAnsi" w:cstheme="majorHAnsi"/>
          <w:noProof w:val="0"/>
          <w:color w:val="000000"/>
          <w:sz w:val="22"/>
          <w:lang w:val="fr-FR" w:eastAsia="fr-FR"/>
        </w:rPr>
        <w:t xml:space="preserve"> </w:t>
      </w:r>
      <w:r w:rsidR="00395EDC">
        <w:rPr>
          <w:rFonts w:asciiTheme="majorHAnsi" w:eastAsia="Times New Roman" w:hAnsiTheme="majorHAnsi" w:cstheme="majorHAnsi"/>
          <w:noProof w:val="0"/>
          <w:color w:val="000000"/>
          <w:sz w:val="22"/>
          <w:lang w:val="fr-FR" w:eastAsia="fr-FR"/>
        </w:rPr>
        <w:t>possède à ce moment deux choix :</w:t>
      </w:r>
    </w:p>
    <w:p w14:paraId="2F03F7B7" w14:textId="01103C51" w:rsidR="003D7A3C" w:rsidRDefault="00395EDC" w:rsidP="00395EDC">
      <w:pPr>
        <w:pStyle w:val="Paragraphedeliste"/>
        <w:numPr>
          <w:ilvl w:val="0"/>
          <w:numId w:val="5"/>
        </w:numPr>
        <w:jc w:val="both"/>
        <w:rPr>
          <w:rFonts w:asciiTheme="majorHAnsi" w:eastAsia="Times New Roman" w:hAnsiTheme="majorHAnsi" w:cstheme="majorHAnsi"/>
          <w:noProof w:val="0"/>
          <w:color w:val="000000"/>
          <w:sz w:val="22"/>
          <w:lang w:val="fr-FR" w:eastAsia="fr-FR"/>
        </w:rPr>
      </w:pPr>
      <w:r>
        <w:rPr>
          <w:rFonts w:asciiTheme="majorHAnsi" w:eastAsia="Times New Roman" w:hAnsiTheme="majorHAnsi" w:cstheme="majorHAnsi"/>
          <w:noProof w:val="0"/>
          <w:color w:val="000000"/>
          <w:sz w:val="22"/>
          <w:lang w:val="fr-FR" w:eastAsia="fr-FR"/>
        </w:rPr>
        <w:t>S</w:t>
      </w:r>
      <w:r w:rsidR="003D7A3C" w:rsidRPr="00395EDC">
        <w:rPr>
          <w:rFonts w:asciiTheme="majorHAnsi" w:eastAsia="Times New Roman" w:hAnsiTheme="majorHAnsi" w:cstheme="majorHAnsi"/>
          <w:noProof w:val="0"/>
          <w:color w:val="000000"/>
          <w:sz w:val="22"/>
          <w:lang w:val="fr-FR" w:eastAsia="fr-FR"/>
        </w:rPr>
        <w:t>e crée</w:t>
      </w:r>
      <w:r w:rsidR="006D0B60">
        <w:rPr>
          <w:rFonts w:asciiTheme="majorHAnsi" w:eastAsia="Times New Roman" w:hAnsiTheme="majorHAnsi" w:cstheme="majorHAnsi"/>
          <w:noProof w:val="0"/>
          <w:color w:val="000000"/>
          <w:sz w:val="22"/>
          <w:lang w:val="fr-FR" w:eastAsia="fr-FR"/>
        </w:rPr>
        <w:t>r</w:t>
      </w:r>
      <w:r w:rsidR="003D7A3C" w:rsidRPr="00395EDC">
        <w:rPr>
          <w:rFonts w:asciiTheme="majorHAnsi" w:eastAsia="Times New Roman" w:hAnsiTheme="majorHAnsi" w:cstheme="majorHAnsi"/>
          <w:noProof w:val="0"/>
          <w:color w:val="000000"/>
          <w:sz w:val="22"/>
          <w:lang w:val="fr-FR" w:eastAsia="fr-FR"/>
        </w:rPr>
        <w:t xml:space="preserve"> un compte en entrant son adresse </w:t>
      </w:r>
      <w:r w:rsidR="00D8522F" w:rsidRPr="00395EDC">
        <w:rPr>
          <w:rFonts w:asciiTheme="majorHAnsi" w:eastAsia="Times New Roman" w:hAnsiTheme="majorHAnsi" w:cstheme="majorHAnsi"/>
          <w:noProof w:val="0"/>
          <w:color w:val="000000"/>
          <w:sz w:val="22"/>
          <w:lang w:val="fr-FR" w:eastAsia="fr-FR"/>
        </w:rPr>
        <w:t>courriel</w:t>
      </w:r>
      <w:r w:rsidR="003D7A3C" w:rsidRPr="00395EDC">
        <w:rPr>
          <w:rFonts w:asciiTheme="majorHAnsi" w:eastAsia="Times New Roman" w:hAnsiTheme="majorHAnsi" w:cstheme="majorHAnsi"/>
          <w:noProof w:val="0"/>
          <w:color w:val="000000"/>
          <w:sz w:val="22"/>
          <w:lang w:val="fr-FR" w:eastAsia="fr-FR"/>
        </w:rPr>
        <w:t xml:space="preserve"> et un mot de passe ou se connecte</w:t>
      </w:r>
      <w:r w:rsidR="006D0B60">
        <w:rPr>
          <w:rFonts w:asciiTheme="majorHAnsi" w:eastAsia="Times New Roman" w:hAnsiTheme="majorHAnsi" w:cstheme="majorHAnsi"/>
          <w:noProof w:val="0"/>
          <w:color w:val="000000"/>
          <w:sz w:val="22"/>
          <w:lang w:val="fr-FR" w:eastAsia="fr-FR"/>
        </w:rPr>
        <w:t>r</w:t>
      </w:r>
      <w:r w:rsidR="003D7A3C" w:rsidRPr="00395EDC">
        <w:rPr>
          <w:rFonts w:asciiTheme="majorHAnsi" w:eastAsia="Times New Roman" w:hAnsiTheme="majorHAnsi" w:cstheme="majorHAnsi"/>
          <w:noProof w:val="0"/>
          <w:color w:val="000000"/>
          <w:sz w:val="22"/>
          <w:lang w:val="fr-FR" w:eastAsia="fr-FR"/>
        </w:rPr>
        <w:t xml:space="preserve"> à son compte s’il en a déjà créé un</w:t>
      </w:r>
      <w:r w:rsidR="006D0B60">
        <w:rPr>
          <w:rFonts w:asciiTheme="majorHAnsi" w:eastAsia="Times New Roman" w:hAnsiTheme="majorHAnsi" w:cstheme="majorHAnsi"/>
          <w:noProof w:val="0"/>
          <w:color w:val="000000"/>
          <w:sz w:val="22"/>
          <w:lang w:val="fr-FR" w:eastAsia="fr-FR"/>
        </w:rPr>
        <w:t>,</w:t>
      </w:r>
    </w:p>
    <w:p w14:paraId="673F8866" w14:textId="66E68D3F" w:rsidR="00395EDC" w:rsidRPr="00395EDC" w:rsidRDefault="00395EDC" w:rsidP="00395EDC">
      <w:pPr>
        <w:pStyle w:val="Paragraphedeliste"/>
        <w:numPr>
          <w:ilvl w:val="0"/>
          <w:numId w:val="5"/>
        </w:numPr>
        <w:jc w:val="both"/>
        <w:rPr>
          <w:rFonts w:asciiTheme="majorHAnsi" w:eastAsia="Times New Roman" w:hAnsiTheme="majorHAnsi" w:cstheme="majorHAnsi"/>
          <w:noProof w:val="0"/>
          <w:color w:val="000000"/>
          <w:sz w:val="22"/>
          <w:lang w:val="fr-FR" w:eastAsia="fr-FR"/>
        </w:rPr>
      </w:pPr>
      <w:r>
        <w:rPr>
          <w:rFonts w:asciiTheme="majorHAnsi" w:eastAsia="Times New Roman" w:hAnsiTheme="majorHAnsi" w:cstheme="majorHAnsi"/>
          <w:noProof w:val="0"/>
          <w:color w:val="000000"/>
          <w:sz w:val="22"/>
          <w:lang w:val="fr-FR" w:eastAsia="fr-FR"/>
        </w:rPr>
        <w:t>Continuer sans s’identifier avec la fonction « Invité »</w:t>
      </w:r>
      <w:r w:rsidR="006D0B60">
        <w:rPr>
          <w:rFonts w:asciiTheme="majorHAnsi" w:eastAsia="Times New Roman" w:hAnsiTheme="majorHAnsi" w:cstheme="majorHAnsi"/>
          <w:noProof w:val="0"/>
          <w:color w:val="000000"/>
          <w:sz w:val="22"/>
          <w:lang w:val="fr-FR" w:eastAsia="fr-FR"/>
        </w:rPr>
        <w:t>.</w:t>
      </w:r>
    </w:p>
    <w:p w14:paraId="464300B8" w14:textId="0F75EFB1" w:rsidR="003D7A3C" w:rsidRPr="004A67F8" w:rsidRDefault="003D7A3C" w:rsidP="00902DC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 xml:space="preserve">La création du compte suppose la communication des </w:t>
      </w:r>
      <w:r w:rsidRPr="004A67F8">
        <w:rPr>
          <w:rFonts w:asciiTheme="majorHAnsi" w:eastAsia="Times New Roman" w:hAnsiTheme="majorHAnsi" w:cstheme="majorHAnsi"/>
          <w:noProof w:val="0"/>
          <w:color w:val="000000"/>
          <w:sz w:val="22"/>
          <w:lang w:val="fr-FR" w:eastAsia="fr-FR"/>
        </w:rPr>
        <w:t>informations nécessaires et obligatoires au traitement de la future commande : nom et prénom, adresse électronique</w:t>
      </w:r>
      <w:r w:rsidR="008B2E67" w:rsidRPr="004A67F8">
        <w:rPr>
          <w:rFonts w:asciiTheme="majorHAnsi" w:eastAsia="Times New Roman" w:hAnsiTheme="majorHAnsi" w:cstheme="majorHAnsi"/>
          <w:noProof w:val="0"/>
          <w:color w:val="000000"/>
          <w:sz w:val="22"/>
          <w:lang w:val="fr-FR" w:eastAsia="fr-FR"/>
        </w:rPr>
        <w:t>.</w:t>
      </w:r>
      <w:r w:rsidR="00395EDC" w:rsidRPr="004A67F8">
        <w:rPr>
          <w:rFonts w:asciiTheme="majorHAnsi" w:eastAsia="Times New Roman" w:hAnsiTheme="majorHAnsi" w:cstheme="majorHAnsi"/>
          <w:noProof w:val="0"/>
          <w:color w:val="000000"/>
          <w:sz w:val="22"/>
          <w:lang w:val="fr-FR" w:eastAsia="fr-FR"/>
        </w:rPr>
        <w:t xml:space="preserve"> </w:t>
      </w:r>
    </w:p>
    <w:p w14:paraId="3A7911B9" w14:textId="5427C936" w:rsidR="00395EDC" w:rsidRPr="0091295C" w:rsidRDefault="00395EDC" w:rsidP="00902DCC">
      <w:pPr>
        <w:jc w:val="both"/>
        <w:rPr>
          <w:rFonts w:asciiTheme="majorHAnsi" w:eastAsia="Times New Roman" w:hAnsiTheme="majorHAnsi" w:cstheme="majorHAnsi"/>
          <w:noProof w:val="0"/>
          <w:color w:val="000000"/>
          <w:sz w:val="22"/>
          <w:lang w:val="fr-FR" w:eastAsia="fr-FR"/>
        </w:rPr>
      </w:pPr>
      <w:r w:rsidRPr="004A67F8">
        <w:rPr>
          <w:rFonts w:asciiTheme="majorHAnsi" w:eastAsia="Times New Roman" w:hAnsiTheme="majorHAnsi" w:cstheme="majorHAnsi"/>
          <w:noProof w:val="0"/>
          <w:color w:val="000000"/>
          <w:sz w:val="22"/>
          <w:lang w:val="fr-FR" w:eastAsia="fr-FR"/>
        </w:rPr>
        <w:t>La fonction « </w:t>
      </w:r>
      <w:r w:rsidR="001B0195" w:rsidRPr="004A67F8">
        <w:rPr>
          <w:rFonts w:asciiTheme="majorHAnsi" w:eastAsia="Times New Roman" w:hAnsiTheme="majorHAnsi" w:cstheme="majorHAnsi"/>
          <w:noProof w:val="0"/>
          <w:color w:val="000000"/>
          <w:sz w:val="22"/>
          <w:lang w:val="fr-FR" w:eastAsia="fr-FR"/>
        </w:rPr>
        <w:t>I</w:t>
      </w:r>
      <w:r w:rsidRPr="004A67F8">
        <w:rPr>
          <w:rFonts w:asciiTheme="majorHAnsi" w:eastAsia="Times New Roman" w:hAnsiTheme="majorHAnsi" w:cstheme="majorHAnsi"/>
          <w:noProof w:val="0"/>
          <w:color w:val="000000"/>
          <w:sz w:val="22"/>
          <w:lang w:val="fr-FR" w:eastAsia="fr-FR"/>
        </w:rPr>
        <w:t xml:space="preserve">nvité » </w:t>
      </w:r>
      <w:r w:rsidR="006D0B60" w:rsidRPr="004A67F8">
        <w:rPr>
          <w:rFonts w:asciiTheme="majorHAnsi" w:eastAsia="Times New Roman" w:hAnsiTheme="majorHAnsi" w:cstheme="majorHAnsi"/>
          <w:noProof w:val="0"/>
          <w:color w:val="000000"/>
          <w:sz w:val="22"/>
          <w:lang w:val="fr-FR" w:eastAsia="fr-FR"/>
        </w:rPr>
        <w:t>nécessite l’usage</w:t>
      </w:r>
      <w:r w:rsidRPr="004A67F8">
        <w:rPr>
          <w:rFonts w:asciiTheme="majorHAnsi" w:eastAsia="Times New Roman" w:hAnsiTheme="majorHAnsi" w:cstheme="majorHAnsi"/>
          <w:noProof w:val="0"/>
          <w:color w:val="000000"/>
          <w:sz w:val="22"/>
          <w:lang w:val="fr-FR" w:eastAsia="fr-FR"/>
        </w:rPr>
        <w:t xml:space="preserve"> d’une adresse </w:t>
      </w:r>
      <w:r w:rsidR="006D0B60" w:rsidRPr="004A67F8">
        <w:rPr>
          <w:rFonts w:asciiTheme="majorHAnsi" w:eastAsia="Times New Roman" w:hAnsiTheme="majorHAnsi" w:cstheme="majorHAnsi"/>
          <w:noProof w:val="0"/>
          <w:color w:val="000000"/>
          <w:sz w:val="22"/>
          <w:lang w:val="fr-FR" w:eastAsia="fr-FR"/>
        </w:rPr>
        <w:t>électronique</w:t>
      </w:r>
      <w:r w:rsidRPr="004A67F8">
        <w:rPr>
          <w:rFonts w:asciiTheme="majorHAnsi" w:eastAsia="Times New Roman" w:hAnsiTheme="majorHAnsi" w:cstheme="majorHAnsi"/>
          <w:noProof w:val="0"/>
          <w:color w:val="000000"/>
          <w:sz w:val="22"/>
          <w:lang w:val="fr-FR" w:eastAsia="fr-FR"/>
        </w:rPr>
        <w:t xml:space="preserve"> uniquement pour l’envoi des billets.</w:t>
      </w:r>
      <w:r>
        <w:rPr>
          <w:rFonts w:asciiTheme="majorHAnsi" w:eastAsia="Times New Roman" w:hAnsiTheme="majorHAnsi" w:cstheme="majorHAnsi"/>
          <w:noProof w:val="0"/>
          <w:color w:val="000000"/>
          <w:sz w:val="22"/>
          <w:lang w:val="fr-FR" w:eastAsia="fr-FR"/>
        </w:rPr>
        <w:t xml:space="preserve"> </w:t>
      </w:r>
    </w:p>
    <w:p w14:paraId="137F7980" w14:textId="77777777" w:rsidR="003D7A3C" w:rsidRPr="0091295C" w:rsidRDefault="003D7A3C" w:rsidP="00902DCC">
      <w:pPr>
        <w:jc w:val="both"/>
        <w:rPr>
          <w:rFonts w:asciiTheme="majorHAnsi" w:eastAsia="Times New Roman" w:hAnsiTheme="majorHAnsi" w:cstheme="majorHAnsi"/>
          <w:noProof w:val="0"/>
          <w:color w:val="000000"/>
          <w:sz w:val="22"/>
          <w:lang w:val="fr-FR" w:eastAsia="fr-FR"/>
        </w:rPr>
      </w:pPr>
    </w:p>
    <w:p w14:paraId="17F1B692" w14:textId="0F69C04E" w:rsidR="00902DCC" w:rsidRDefault="003D7A3C" w:rsidP="00902DC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b/>
          <w:bCs/>
          <w:noProof w:val="0"/>
          <w:color w:val="000000"/>
          <w:sz w:val="22"/>
          <w:lang w:val="fr-FR" w:eastAsia="fr-FR"/>
        </w:rPr>
        <w:t>3 -</w:t>
      </w:r>
      <w:r w:rsidRPr="0091295C">
        <w:rPr>
          <w:rFonts w:asciiTheme="majorHAnsi" w:eastAsia="Times New Roman" w:hAnsiTheme="majorHAnsi" w:cstheme="majorHAnsi"/>
          <w:noProof w:val="0"/>
          <w:color w:val="000000"/>
          <w:sz w:val="22"/>
          <w:lang w:val="fr-FR" w:eastAsia="fr-FR"/>
        </w:rPr>
        <w:t xml:space="preserve"> Le récapitulatif de la commande s'affiche.</w:t>
      </w:r>
      <w:r w:rsidR="00902DCC">
        <w:rPr>
          <w:rFonts w:asciiTheme="majorHAnsi" w:eastAsia="Times New Roman" w:hAnsiTheme="majorHAnsi" w:cstheme="majorHAnsi"/>
          <w:noProof w:val="0"/>
          <w:color w:val="000000"/>
          <w:sz w:val="22"/>
          <w:lang w:val="fr-FR" w:eastAsia="fr-FR"/>
        </w:rPr>
        <w:t xml:space="preserve"> </w:t>
      </w:r>
      <w:r w:rsidRPr="0091295C">
        <w:rPr>
          <w:rFonts w:asciiTheme="majorHAnsi" w:eastAsia="Times New Roman" w:hAnsiTheme="majorHAnsi" w:cstheme="majorHAnsi"/>
          <w:noProof w:val="0"/>
          <w:color w:val="000000"/>
          <w:sz w:val="22"/>
          <w:lang w:val="fr-FR" w:eastAsia="fr-FR"/>
        </w:rPr>
        <w:t xml:space="preserve">Après avoir vérifié sa commande, lu et validé les présentes </w:t>
      </w:r>
      <w:r w:rsidR="00D8522F">
        <w:rPr>
          <w:rFonts w:asciiTheme="majorHAnsi" w:eastAsia="Times New Roman" w:hAnsiTheme="majorHAnsi" w:cstheme="majorHAnsi"/>
          <w:noProof w:val="0"/>
          <w:color w:val="000000"/>
          <w:sz w:val="22"/>
          <w:lang w:val="fr-FR" w:eastAsia="fr-FR"/>
        </w:rPr>
        <w:t>C</w:t>
      </w:r>
      <w:r w:rsidRPr="0091295C">
        <w:rPr>
          <w:rFonts w:asciiTheme="majorHAnsi" w:eastAsia="Times New Roman" w:hAnsiTheme="majorHAnsi" w:cstheme="majorHAnsi"/>
          <w:noProof w:val="0"/>
          <w:color w:val="000000"/>
          <w:sz w:val="22"/>
          <w:lang w:val="fr-FR" w:eastAsia="fr-FR"/>
        </w:rPr>
        <w:t xml:space="preserve">onditions générales de vente, </w:t>
      </w:r>
      <w:r w:rsidR="00D8522F">
        <w:rPr>
          <w:rFonts w:asciiTheme="majorHAnsi" w:eastAsia="Times New Roman" w:hAnsiTheme="majorHAnsi" w:cstheme="majorHAnsi"/>
          <w:noProof w:val="0"/>
          <w:color w:val="000000"/>
          <w:sz w:val="22"/>
          <w:lang w:val="fr-FR" w:eastAsia="fr-FR"/>
        </w:rPr>
        <w:t>le Client</w:t>
      </w:r>
      <w:r w:rsidRPr="0091295C">
        <w:rPr>
          <w:rFonts w:asciiTheme="majorHAnsi" w:eastAsia="Times New Roman" w:hAnsiTheme="majorHAnsi" w:cstheme="majorHAnsi"/>
          <w:noProof w:val="0"/>
          <w:color w:val="000000"/>
          <w:sz w:val="22"/>
          <w:lang w:val="fr-FR" w:eastAsia="fr-FR"/>
        </w:rPr>
        <w:t xml:space="preserve"> effectue le paiement </w:t>
      </w:r>
      <w:r w:rsidR="00D8522F" w:rsidRPr="0091295C">
        <w:rPr>
          <w:rFonts w:asciiTheme="majorHAnsi" w:eastAsia="Times New Roman" w:hAnsiTheme="majorHAnsi" w:cstheme="majorHAnsi"/>
          <w:noProof w:val="0"/>
          <w:color w:val="000000"/>
          <w:sz w:val="22"/>
          <w:lang w:val="fr-FR" w:eastAsia="fr-FR"/>
        </w:rPr>
        <w:t xml:space="preserve">de sa commande </w:t>
      </w:r>
      <w:r w:rsidRPr="0091295C">
        <w:rPr>
          <w:rFonts w:asciiTheme="majorHAnsi" w:eastAsia="Times New Roman" w:hAnsiTheme="majorHAnsi" w:cstheme="majorHAnsi"/>
          <w:noProof w:val="0"/>
          <w:color w:val="000000"/>
          <w:sz w:val="22"/>
          <w:lang w:val="fr-FR" w:eastAsia="fr-FR"/>
        </w:rPr>
        <w:t>en ligne en communiquant de façon sécurisée ses coordonnées bancaires (numéros, date de validité de la carte et cryptogramme).</w:t>
      </w:r>
    </w:p>
    <w:p w14:paraId="62B7D094" w14:textId="23DA9939" w:rsidR="003D7A3C" w:rsidRPr="0091295C" w:rsidRDefault="003D7A3C" w:rsidP="00902DC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 xml:space="preserve">En cas de refus par le centre de paiement concerné, la </w:t>
      </w:r>
      <w:r w:rsidR="00D8522F">
        <w:rPr>
          <w:rFonts w:asciiTheme="majorHAnsi" w:eastAsia="Times New Roman" w:hAnsiTheme="majorHAnsi" w:cstheme="majorHAnsi"/>
          <w:noProof w:val="0"/>
          <w:color w:val="000000"/>
          <w:sz w:val="22"/>
          <w:lang w:val="fr-FR" w:eastAsia="fr-FR"/>
        </w:rPr>
        <w:t>C</w:t>
      </w:r>
      <w:r w:rsidRPr="0091295C">
        <w:rPr>
          <w:rFonts w:asciiTheme="majorHAnsi" w:eastAsia="Times New Roman" w:hAnsiTheme="majorHAnsi" w:cstheme="majorHAnsi"/>
          <w:noProof w:val="0"/>
          <w:color w:val="000000"/>
          <w:sz w:val="22"/>
          <w:lang w:val="fr-FR" w:eastAsia="fr-FR"/>
        </w:rPr>
        <w:t>ommande est automatiquement annulée.</w:t>
      </w:r>
      <w:r w:rsidRPr="0091295C">
        <w:rPr>
          <w:rFonts w:asciiTheme="majorHAnsi" w:eastAsia="Times New Roman" w:hAnsiTheme="majorHAnsi" w:cstheme="majorHAnsi"/>
          <w:noProof w:val="0"/>
          <w:color w:val="000000"/>
          <w:sz w:val="22"/>
          <w:lang w:val="fr-FR" w:eastAsia="fr-FR"/>
        </w:rPr>
        <w:br/>
        <w:t xml:space="preserve">Tout paiement de la </w:t>
      </w:r>
      <w:r w:rsidR="008B2E67">
        <w:rPr>
          <w:rFonts w:asciiTheme="majorHAnsi" w:eastAsia="Times New Roman" w:hAnsiTheme="majorHAnsi" w:cstheme="majorHAnsi"/>
          <w:noProof w:val="0"/>
          <w:color w:val="000000"/>
          <w:sz w:val="22"/>
          <w:lang w:val="fr-FR" w:eastAsia="fr-FR"/>
        </w:rPr>
        <w:t>C</w:t>
      </w:r>
      <w:r w:rsidRPr="0091295C">
        <w:rPr>
          <w:rFonts w:asciiTheme="majorHAnsi" w:eastAsia="Times New Roman" w:hAnsiTheme="majorHAnsi" w:cstheme="majorHAnsi"/>
          <w:noProof w:val="0"/>
          <w:color w:val="000000"/>
          <w:sz w:val="22"/>
          <w:lang w:val="fr-FR" w:eastAsia="fr-FR"/>
        </w:rPr>
        <w:t>ommande par l</w:t>
      </w:r>
      <w:r w:rsidR="00D8522F">
        <w:rPr>
          <w:rFonts w:asciiTheme="majorHAnsi" w:eastAsia="Times New Roman" w:hAnsiTheme="majorHAnsi" w:cstheme="majorHAnsi"/>
          <w:noProof w:val="0"/>
          <w:color w:val="000000"/>
          <w:sz w:val="22"/>
          <w:lang w:val="fr-FR" w:eastAsia="fr-FR"/>
        </w:rPr>
        <w:t>e Client</w:t>
      </w:r>
      <w:r w:rsidRPr="0091295C">
        <w:rPr>
          <w:rFonts w:asciiTheme="majorHAnsi" w:eastAsia="Times New Roman" w:hAnsiTheme="majorHAnsi" w:cstheme="majorHAnsi"/>
          <w:noProof w:val="0"/>
          <w:color w:val="000000"/>
          <w:sz w:val="22"/>
          <w:lang w:val="fr-FR" w:eastAsia="fr-FR"/>
        </w:rPr>
        <w:t xml:space="preserve"> constitue une acceptation irrévocable de la </w:t>
      </w:r>
      <w:r w:rsidR="00D8522F">
        <w:rPr>
          <w:rFonts w:asciiTheme="majorHAnsi" w:eastAsia="Times New Roman" w:hAnsiTheme="majorHAnsi" w:cstheme="majorHAnsi"/>
          <w:noProof w:val="0"/>
          <w:color w:val="000000"/>
          <w:sz w:val="22"/>
          <w:lang w:val="fr-FR" w:eastAsia="fr-FR"/>
        </w:rPr>
        <w:t>C</w:t>
      </w:r>
      <w:r w:rsidRPr="0091295C">
        <w:rPr>
          <w:rFonts w:asciiTheme="majorHAnsi" w:eastAsia="Times New Roman" w:hAnsiTheme="majorHAnsi" w:cstheme="majorHAnsi"/>
          <w:noProof w:val="0"/>
          <w:color w:val="000000"/>
          <w:sz w:val="22"/>
          <w:lang w:val="fr-FR" w:eastAsia="fr-FR"/>
        </w:rPr>
        <w:t>ommande qui ne peut être remise en cause.</w:t>
      </w:r>
    </w:p>
    <w:p w14:paraId="40C9A5B1" w14:textId="77777777" w:rsidR="003D7A3C" w:rsidRPr="0091295C" w:rsidRDefault="003D7A3C" w:rsidP="00902DCC">
      <w:pPr>
        <w:jc w:val="both"/>
        <w:rPr>
          <w:rFonts w:asciiTheme="majorHAnsi" w:eastAsia="Times New Roman" w:hAnsiTheme="majorHAnsi" w:cstheme="majorHAnsi"/>
          <w:noProof w:val="0"/>
          <w:color w:val="000000"/>
          <w:sz w:val="22"/>
          <w:lang w:val="fr-FR" w:eastAsia="fr-FR"/>
        </w:rPr>
      </w:pPr>
    </w:p>
    <w:p w14:paraId="12E64EAC" w14:textId="42F1BF17" w:rsidR="003D7A3C" w:rsidRPr="0091295C" w:rsidRDefault="003D7A3C" w:rsidP="00902DC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b/>
          <w:bCs/>
          <w:noProof w:val="0"/>
          <w:color w:val="000000"/>
          <w:sz w:val="22"/>
          <w:lang w:val="fr-FR" w:eastAsia="fr-FR"/>
        </w:rPr>
        <w:t>4 -</w:t>
      </w:r>
      <w:r w:rsidRPr="0091295C">
        <w:rPr>
          <w:rFonts w:asciiTheme="majorHAnsi" w:eastAsia="Times New Roman" w:hAnsiTheme="majorHAnsi" w:cstheme="majorHAnsi"/>
          <w:noProof w:val="0"/>
          <w:color w:val="000000"/>
          <w:sz w:val="22"/>
          <w:lang w:val="fr-FR" w:eastAsia="fr-FR"/>
        </w:rPr>
        <w:t xml:space="preserve"> Les </w:t>
      </w:r>
      <w:r w:rsidR="0091295C">
        <w:rPr>
          <w:rFonts w:asciiTheme="majorHAnsi" w:eastAsia="Times New Roman" w:hAnsiTheme="majorHAnsi" w:cstheme="majorHAnsi"/>
          <w:noProof w:val="0"/>
          <w:color w:val="000000"/>
          <w:sz w:val="22"/>
          <w:lang w:val="fr-FR" w:eastAsia="fr-FR"/>
        </w:rPr>
        <w:t>Billets musée</w:t>
      </w:r>
      <w:r w:rsidRPr="0091295C">
        <w:rPr>
          <w:rFonts w:asciiTheme="majorHAnsi" w:eastAsia="Times New Roman" w:hAnsiTheme="majorHAnsi" w:cstheme="majorHAnsi"/>
          <w:noProof w:val="0"/>
          <w:color w:val="000000"/>
          <w:sz w:val="22"/>
          <w:lang w:val="fr-FR" w:eastAsia="fr-FR"/>
        </w:rPr>
        <w:t xml:space="preserve"> commandés sur </w:t>
      </w:r>
      <w:r w:rsidR="00D8522F">
        <w:rPr>
          <w:rFonts w:asciiTheme="majorHAnsi" w:eastAsia="Times New Roman" w:hAnsiTheme="majorHAnsi" w:cstheme="majorHAnsi"/>
          <w:noProof w:val="0"/>
          <w:color w:val="000000"/>
          <w:sz w:val="22"/>
          <w:lang w:val="fr-FR" w:eastAsia="fr-FR"/>
        </w:rPr>
        <w:t>l</w:t>
      </w:r>
      <w:r w:rsidRPr="0091295C">
        <w:rPr>
          <w:rFonts w:asciiTheme="majorHAnsi" w:eastAsia="Times New Roman" w:hAnsiTheme="majorHAnsi" w:cstheme="majorHAnsi"/>
          <w:noProof w:val="0"/>
          <w:color w:val="000000"/>
          <w:sz w:val="22"/>
          <w:lang w:val="fr-FR" w:eastAsia="fr-FR"/>
        </w:rPr>
        <w:t xml:space="preserve">e site devront être imprimés par </w:t>
      </w:r>
      <w:r w:rsidR="00D8522F">
        <w:rPr>
          <w:rFonts w:asciiTheme="majorHAnsi" w:eastAsia="Times New Roman" w:hAnsiTheme="majorHAnsi" w:cstheme="majorHAnsi"/>
          <w:noProof w:val="0"/>
          <w:color w:val="000000"/>
          <w:sz w:val="22"/>
          <w:lang w:val="fr-FR" w:eastAsia="fr-FR"/>
        </w:rPr>
        <w:t>le Client</w:t>
      </w:r>
      <w:r w:rsidRPr="0091295C">
        <w:rPr>
          <w:rFonts w:asciiTheme="majorHAnsi" w:eastAsia="Times New Roman" w:hAnsiTheme="majorHAnsi" w:cstheme="majorHAnsi"/>
          <w:noProof w:val="0"/>
          <w:color w:val="000000"/>
          <w:sz w:val="22"/>
          <w:lang w:val="fr-FR" w:eastAsia="fr-FR"/>
        </w:rPr>
        <w:t xml:space="preserve"> (voir conditions d'impression ci-dessous) </w:t>
      </w:r>
      <w:r w:rsidR="00D8522F">
        <w:rPr>
          <w:rFonts w:asciiTheme="majorHAnsi" w:eastAsia="Times New Roman" w:hAnsiTheme="majorHAnsi" w:cstheme="majorHAnsi"/>
          <w:noProof w:val="0"/>
          <w:color w:val="000000"/>
          <w:sz w:val="22"/>
          <w:lang w:val="fr-FR" w:eastAsia="fr-FR"/>
        </w:rPr>
        <w:t>à partir de</w:t>
      </w:r>
      <w:r w:rsidRPr="0091295C">
        <w:rPr>
          <w:rFonts w:asciiTheme="majorHAnsi" w:eastAsia="Times New Roman" w:hAnsiTheme="majorHAnsi" w:cstheme="majorHAnsi"/>
          <w:noProof w:val="0"/>
          <w:color w:val="000000"/>
          <w:sz w:val="22"/>
          <w:lang w:val="fr-FR" w:eastAsia="fr-FR"/>
        </w:rPr>
        <w:t xml:space="preserve"> son espace personnel </w:t>
      </w:r>
      <w:r w:rsidR="00D8522F">
        <w:rPr>
          <w:rFonts w:asciiTheme="majorHAnsi" w:eastAsia="Times New Roman" w:hAnsiTheme="majorHAnsi" w:cstheme="majorHAnsi"/>
          <w:noProof w:val="0"/>
          <w:color w:val="000000"/>
          <w:sz w:val="22"/>
          <w:lang w:val="fr-FR" w:eastAsia="fr-FR"/>
        </w:rPr>
        <w:t xml:space="preserve">accessible depuis </w:t>
      </w:r>
      <w:r w:rsidRPr="0091295C">
        <w:rPr>
          <w:rFonts w:asciiTheme="majorHAnsi" w:eastAsia="Times New Roman" w:hAnsiTheme="majorHAnsi" w:cstheme="majorHAnsi"/>
          <w:noProof w:val="0"/>
          <w:color w:val="000000"/>
          <w:sz w:val="22"/>
          <w:lang w:val="fr-FR" w:eastAsia="fr-FR"/>
        </w:rPr>
        <w:t xml:space="preserve">la billetterie en ligne du site </w:t>
      </w:r>
      <w:hyperlink r:id="rId13" w:history="1">
        <w:r w:rsidR="009C5D1B" w:rsidRPr="00D84412">
          <w:rPr>
            <w:rStyle w:val="Lienhypertexte"/>
            <w:rFonts w:asciiTheme="majorHAnsi" w:hAnsiTheme="majorHAnsi" w:cstheme="majorHAnsi"/>
            <w:noProof w:val="0"/>
            <w:sz w:val="22"/>
            <w:lang w:val="fr-FR"/>
          </w:rPr>
          <w:t>www.museedelaromanite.fr</w:t>
        </w:r>
      </w:hyperlink>
      <w:r w:rsidR="009C5D1B">
        <w:rPr>
          <w:rFonts w:asciiTheme="majorHAnsi" w:hAnsiTheme="majorHAnsi" w:cstheme="majorHAnsi"/>
          <w:noProof w:val="0"/>
          <w:color w:val="000000"/>
          <w:sz w:val="22"/>
          <w:lang w:val="fr-FR"/>
        </w:rPr>
        <w:t xml:space="preserve"> </w:t>
      </w:r>
      <w:r w:rsidRPr="0091295C">
        <w:rPr>
          <w:rFonts w:asciiTheme="majorHAnsi" w:eastAsia="Times New Roman" w:hAnsiTheme="majorHAnsi" w:cstheme="majorHAnsi"/>
          <w:noProof w:val="0"/>
          <w:color w:val="000000"/>
          <w:sz w:val="22"/>
          <w:lang w:val="fr-FR" w:eastAsia="fr-FR"/>
        </w:rPr>
        <w:t xml:space="preserve">, ou lors de la réception de la commande par </w:t>
      </w:r>
      <w:r w:rsidR="00D8522F">
        <w:rPr>
          <w:rFonts w:asciiTheme="majorHAnsi" w:eastAsia="Times New Roman" w:hAnsiTheme="majorHAnsi" w:cstheme="majorHAnsi"/>
          <w:noProof w:val="0"/>
          <w:color w:val="000000"/>
          <w:sz w:val="22"/>
          <w:lang w:val="fr-FR" w:eastAsia="fr-FR"/>
        </w:rPr>
        <w:t>courriel</w:t>
      </w:r>
      <w:r w:rsidR="00395EDC">
        <w:rPr>
          <w:rFonts w:asciiTheme="majorHAnsi" w:eastAsia="Times New Roman" w:hAnsiTheme="majorHAnsi" w:cstheme="majorHAnsi"/>
          <w:noProof w:val="0"/>
          <w:color w:val="000000"/>
          <w:sz w:val="22"/>
          <w:lang w:val="fr-FR" w:eastAsia="fr-FR"/>
        </w:rPr>
        <w:t xml:space="preserve"> (seule option possible pour les clients ayant opté pour la fonction </w:t>
      </w:r>
      <w:r w:rsidR="009C5D1B">
        <w:rPr>
          <w:rFonts w:asciiTheme="majorHAnsi" w:eastAsia="Times New Roman" w:hAnsiTheme="majorHAnsi" w:cstheme="majorHAnsi"/>
          <w:noProof w:val="0"/>
          <w:color w:val="000000"/>
          <w:sz w:val="22"/>
          <w:lang w:val="fr-FR" w:eastAsia="fr-FR"/>
        </w:rPr>
        <w:t>« </w:t>
      </w:r>
      <w:r w:rsidR="00395EDC">
        <w:rPr>
          <w:rFonts w:asciiTheme="majorHAnsi" w:eastAsia="Times New Roman" w:hAnsiTheme="majorHAnsi" w:cstheme="majorHAnsi"/>
          <w:noProof w:val="0"/>
          <w:color w:val="000000"/>
          <w:sz w:val="22"/>
          <w:lang w:val="fr-FR" w:eastAsia="fr-FR"/>
        </w:rPr>
        <w:t>Invité</w:t>
      </w:r>
      <w:r w:rsidR="009C5D1B">
        <w:rPr>
          <w:rFonts w:asciiTheme="majorHAnsi" w:eastAsia="Times New Roman" w:hAnsiTheme="majorHAnsi" w:cstheme="majorHAnsi"/>
          <w:noProof w:val="0"/>
          <w:color w:val="000000"/>
          <w:sz w:val="22"/>
          <w:lang w:val="fr-FR" w:eastAsia="fr-FR"/>
        </w:rPr>
        <w:t> »</w:t>
      </w:r>
      <w:r w:rsidR="00395EDC">
        <w:rPr>
          <w:rFonts w:asciiTheme="majorHAnsi" w:eastAsia="Times New Roman" w:hAnsiTheme="majorHAnsi" w:cstheme="majorHAnsi"/>
          <w:noProof w:val="0"/>
          <w:color w:val="000000"/>
          <w:sz w:val="22"/>
          <w:lang w:val="fr-FR" w:eastAsia="fr-FR"/>
        </w:rPr>
        <w:t>)</w:t>
      </w:r>
      <w:r w:rsidR="00D8522F">
        <w:rPr>
          <w:rFonts w:asciiTheme="majorHAnsi" w:eastAsia="Times New Roman" w:hAnsiTheme="majorHAnsi" w:cstheme="majorHAnsi"/>
          <w:noProof w:val="0"/>
          <w:color w:val="000000"/>
          <w:sz w:val="22"/>
          <w:lang w:val="fr-FR" w:eastAsia="fr-FR"/>
        </w:rPr>
        <w:t>.</w:t>
      </w:r>
    </w:p>
    <w:p w14:paraId="2864C805" w14:textId="222ADE43" w:rsidR="003D7A3C" w:rsidRPr="0091295C" w:rsidRDefault="003D7A3C" w:rsidP="00902DC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 xml:space="preserve">Il est de la responsabilité </w:t>
      </w:r>
      <w:r w:rsidR="00D8522F">
        <w:rPr>
          <w:rFonts w:asciiTheme="majorHAnsi" w:eastAsia="Times New Roman" w:hAnsiTheme="majorHAnsi" w:cstheme="majorHAnsi"/>
          <w:noProof w:val="0"/>
          <w:color w:val="000000"/>
          <w:sz w:val="22"/>
          <w:lang w:val="fr-FR" w:eastAsia="fr-FR"/>
        </w:rPr>
        <w:t>du Client</w:t>
      </w:r>
      <w:r w:rsidRPr="0091295C">
        <w:rPr>
          <w:rFonts w:asciiTheme="majorHAnsi" w:eastAsia="Times New Roman" w:hAnsiTheme="majorHAnsi" w:cstheme="majorHAnsi"/>
          <w:noProof w:val="0"/>
          <w:color w:val="000000"/>
          <w:sz w:val="22"/>
          <w:lang w:val="fr-FR" w:eastAsia="fr-FR"/>
        </w:rPr>
        <w:t xml:space="preserve"> de s'assurer que les coordonnées communiquées lors de la commande sont correctes.</w:t>
      </w:r>
    </w:p>
    <w:p w14:paraId="3D5A2FC0" w14:textId="77777777" w:rsidR="003D7A3C" w:rsidRPr="0091295C" w:rsidRDefault="003D7A3C" w:rsidP="00902DCC">
      <w:pPr>
        <w:jc w:val="both"/>
        <w:rPr>
          <w:rFonts w:asciiTheme="majorHAnsi" w:eastAsia="Times New Roman" w:hAnsiTheme="majorHAnsi" w:cstheme="majorHAnsi"/>
          <w:noProof w:val="0"/>
          <w:color w:val="000000"/>
          <w:sz w:val="22"/>
          <w:lang w:val="fr-FR" w:eastAsia="fr-FR"/>
        </w:rPr>
      </w:pPr>
    </w:p>
    <w:p w14:paraId="7574E36B" w14:textId="06D0639F" w:rsidR="003D7A3C" w:rsidRPr="0091295C" w:rsidRDefault="003D7A3C" w:rsidP="00902DC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b/>
          <w:bCs/>
          <w:noProof w:val="0"/>
          <w:color w:val="000000"/>
          <w:sz w:val="22"/>
          <w:lang w:val="fr-FR" w:eastAsia="fr-FR"/>
        </w:rPr>
        <w:t>5 -</w:t>
      </w:r>
      <w:r w:rsidRPr="0091295C">
        <w:rPr>
          <w:rFonts w:asciiTheme="majorHAnsi" w:eastAsia="Times New Roman" w:hAnsiTheme="majorHAnsi" w:cstheme="majorHAnsi"/>
          <w:noProof w:val="0"/>
          <w:color w:val="000000"/>
          <w:sz w:val="22"/>
          <w:lang w:val="fr-FR" w:eastAsia="fr-FR"/>
        </w:rPr>
        <w:t xml:space="preserve"> Obtention des </w:t>
      </w:r>
      <w:r w:rsidR="00D8522F">
        <w:rPr>
          <w:rFonts w:asciiTheme="majorHAnsi" w:eastAsia="Times New Roman" w:hAnsiTheme="majorHAnsi" w:cstheme="majorHAnsi"/>
          <w:noProof w:val="0"/>
          <w:color w:val="000000"/>
          <w:sz w:val="22"/>
          <w:lang w:val="fr-FR" w:eastAsia="fr-FR"/>
        </w:rPr>
        <w:t>B</w:t>
      </w:r>
      <w:r w:rsidRPr="0091295C">
        <w:rPr>
          <w:rFonts w:asciiTheme="majorHAnsi" w:eastAsia="Times New Roman" w:hAnsiTheme="majorHAnsi" w:cstheme="majorHAnsi"/>
          <w:noProof w:val="0"/>
          <w:color w:val="000000"/>
          <w:sz w:val="22"/>
          <w:lang w:val="fr-FR" w:eastAsia="fr-FR"/>
        </w:rPr>
        <w:t xml:space="preserve">illets </w:t>
      </w:r>
      <w:r w:rsidR="00D8522F">
        <w:rPr>
          <w:rFonts w:asciiTheme="majorHAnsi" w:eastAsia="Times New Roman" w:hAnsiTheme="majorHAnsi" w:cstheme="majorHAnsi"/>
          <w:noProof w:val="0"/>
          <w:color w:val="000000"/>
          <w:sz w:val="22"/>
          <w:lang w:val="fr-FR" w:eastAsia="fr-FR"/>
        </w:rPr>
        <w:t>musée</w:t>
      </w:r>
      <w:r w:rsidR="008B2E67">
        <w:rPr>
          <w:rFonts w:asciiTheme="majorHAnsi" w:eastAsia="Times New Roman" w:hAnsiTheme="majorHAnsi" w:cstheme="majorHAnsi"/>
          <w:noProof w:val="0"/>
          <w:color w:val="000000"/>
          <w:sz w:val="22"/>
          <w:lang w:val="fr-FR" w:eastAsia="fr-FR"/>
        </w:rPr>
        <w:t xml:space="preserve">. </w:t>
      </w:r>
      <w:r w:rsidRPr="0091295C">
        <w:rPr>
          <w:rFonts w:asciiTheme="majorHAnsi" w:eastAsia="Times New Roman" w:hAnsiTheme="majorHAnsi" w:cstheme="majorHAnsi"/>
          <w:noProof w:val="0"/>
          <w:color w:val="000000"/>
          <w:sz w:val="22"/>
          <w:lang w:val="fr-FR" w:eastAsia="fr-FR"/>
        </w:rPr>
        <w:t>L</w:t>
      </w:r>
      <w:r w:rsidR="0091295C">
        <w:rPr>
          <w:rFonts w:asciiTheme="majorHAnsi" w:eastAsia="Times New Roman" w:hAnsiTheme="majorHAnsi" w:cstheme="majorHAnsi"/>
          <w:noProof w:val="0"/>
          <w:color w:val="000000"/>
          <w:sz w:val="22"/>
          <w:lang w:val="fr-FR" w:eastAsia="fr-FR"/>
        </w:rPr>
        <w:t xml:space="preserve">e Client </w:t>
      </w:r>
      <w:r w:rsidRPr="0091295C">
        <w:rPr>
          <w:rFonts w:asciiTheme="majorHAnsi" w:eastAsia="Times New Roman" w:hAnsiTheme="majorHAnsi" w:cstheme="majorHAnsi"/>
          <w:noProof w:val="0"/>
          <w:color w:val="000000"/>
          <w:sz w:val="22"/>
          <w:lang w:val="fr-FR" w:eastAsia="fr-FR"/>
        </w:rPr>
        <w:t xml:space="preserve">pourra imprimer le ou les </w:t>
      </w:r>
      <w:r w:rsidR="0091295C">
        <w:rPr>
          <w:rFonts w:asciiTheme="majorHAnsi" w:eastAsia="Times New Roman" w:hAnsiTheme="majorHAnsi" w:cstheme="majorHAnsi"/>
          <w:noProof w:val="0"/>
          <w:color w:val="000000"/>
          <w:sz w:val="22"/>
          <w:lang w:val="fr-FR" w:eastAsia="fr-FR"/>
        </w:rPr>
        <w:t xml:space="preserve">Billets musée </w:t>
      </w:r>
      <w:r w:rsidRPr="0091295C">
        <w:rPr>
          <w:rFonts w:asciiTheme="majorHAnsi" w:eastAsia="Times New Roman" w:hAnsiTheme="majorHAnsi" w:cstheme="majorHAnsi"/>
          <w:noProof w:val="0"/>
          <w:color w:val="000000"/>
          <w:sz w:val="22"/>
          <w:lang w:val="fr-FR" w:eastAsia="fr-FR"/>
        </w:rPr>
        <w:t xml:space="preserve">commandés sur la billetterie en ligne au format </w:t>
      </w:r>
      <w:proofErr w:type="spellStart"/>
      <w:r w:rsidRPr="0091295C">
        <w:rPr>
          <w:rFonts w:asciiTheme="majorHAnsi" w:eastAsia="Times New Roman" w:hAnsiTheme="majorHAnsi" w:cstheme="majorHAnsi"/>
          <w:noProof w:val="0"/>
          <w:color w:val="000000"/>
          <w:sz w:val="22"/>
          <w:lang w:val="fr-FR" w:eastAsia="fr-FR"/>
        </w:rPr>
        <w:t>pdf</w:t>
      </w:r>
      <w:proofErr w:type="spellEnd"/>
      <w:r w:rsidRPr="0091295C">
        <w:rPr>
          <w:rFonts w:asciiTheme="majorHAnsi" w:eastAsia="Times New Roman" w:hAnsiTheme="majorHAnsi" w:cstheme="majorHAnsi"/>
          <w:noProof w:val="0"/>
          <w:color w:val="000000"/>
          <w:sz w:val="22"/>
          <w:lang w:val="fr-FR" w:eastAsia="fr-FR"/>
        </w:rPr>
        <w:t xml:space="preserve"> ou télécharger son </w:t>
      </w:r>
      <w:r w:rsidR="008B2E67">
        <w:rPr>
          <w:rFonts w:asciiTheme="majorHAnsi" w:eastAsia="Times New Roman" w:hAnsiTheme="majorHAnsi" w:cstheme="majorHAnsi"/>
          <w:noProof w:val="0"/>
          <w:color w:val="000000"/>
          <w:sz w:val="22"/>
          <w:lang w:val="fr-FR" w:eastAsia="fr-FR"/>
        </w:rPr>
        <w:t>Billet musée</w:t>
      </w:r>
      <w:r w:rsidRPr="0091295C">
        <w:rPr>
          <w:rFonts w:asciiTheme="majorHAnsi" w:eastAsia="Times New Roman" w:hAnsiTheme="majorHAnsi" w:cstheme="majorHAnsi"/>
          <w:noProof w:val="0"/>
          <w:color w:val="000000"/>
          <w:sz w:val="22"/>
          <w:lang w:val="fr-FR" w:eastAsia="fr-FR"/>
        </w:rPr>
        <w:t xml:space="preserve"> sur son téléphone portable (m-ticket).</w:t>
      </w:r>
      <w:r w:rsidR="008B2E67">
        <w:rPr>
          <w:rFonts w:asciiTheme="majorHAnsi" w:eastAsia="Times New Roman" w:hAnsiTheme="majorHAnsi" w:cstheme="majorHAnsi"/>
          <w:noProof w:val="0"/>
          <w:color w:val="000000"/>
          <w:sz w:val="22"/>
          <w:lang w:val="fr-FR" w:eastAsia="fr-FR"/>
        </w:rPr>
        <w:t xml:space="preserve"> Si le Client opte pour l’impression des Billets, </w:t>
      </w:r>
      <w:r w:rsidRPr="0091295C">
        <w:rPr>
          <w:rFonts w:asciiTheme="majorHAnsi" w:eastAsia="Times New Roman" w:hAnsiTheme="majorHAnsi" w:cstheme="majorHAnsi"/>
          <w:noProof w:val="0"/>
          <w:color w:val="000000"/>
          <w:sz w:val="22"/>
          <w:lang w:val="fr-FR" w:eastAsia="fr-FR"/>
        </w:rPr>
        <w:t xml:space="preserve">tous les </w:t>
      </w:r>
      <w:r w:rsidR="008B2E67">
        <w:rPr>
          <w:rFonts w:asciiTheme="majorHAnsi" w:eastAsia="Times New Roman" w:hAnsiTheme="majorHAnsi" w:cstheme="majorHAnsi"/>
          <w:noProof w:val="0"/>
          <w:color w:val="000000"/>
          <w:sz w:val="22"/>
          <w:lang w:val="fr-FR" w:eastAsia="fr-FR"/>
        </w:rPr>
        <w:t>B</w:t>
      </w:r>
      <w:r w:rsidRPr="0091295C">
        <w:rPr>
          <w:rFonts w:asciiTheme="majorHAnsi" w:eastAsia="Times New Roman" w:hAnsiTheme="majorHAnsi" w:cstheme="majorHAnsi"/>
          <w:noProof w:val="0"/>
          <w:color w:val="000000"/>
          <w:sz w:val="22"/>
          <w:lang w:val="fr-FR" w:eastAsia="fr-FR"/>
        </w:rPr>
        <w:t xml:space="preserve">illets </w:t>
      </w:r>
      <w:r w:rsidR="008B2E67">
        <w:rPr>
          <w:rFonts w:asciiTheme="majorHAnsi" w:eastAsia="Times New Roman" w:hAnsiTheme="majorHAnsi" w:cstheme="majorHAnsi"/>
          <w:noProof w:val="0"/>
          <w:color w:val="000000"/>
          <w:sz w:val="22"/>
          <w:lang w:val="fr-FR" w:eastAsia="fr-FR"/>
        </w:rPr>
        <w:t>musée</w:t>
      </w:r>
      <w:r w:rsidRPr="0091295C">
        <w:rPr>
          <w:rFonts w:asciiTheme="majorHAnsi" w:eastAsia="Times New Roman" w:hAnsiTheme="majorHAnsi" w:cstheme="majorHAnsi"/>
          <w:noProof w:val="0"/>
          <w:color w:val="000000"/>
          <w:sz w:val="22"/>
          <w:lang w:val="fr-FR" w:eastAsia="fr-FR"/>
        </w:rPr>
        <w:t xml:space="preserve"> contenus dans la commande</w:t>
      </w:r>
      <w:r w:rsidR="008B2E67">
        <w:rPr>
          <w:rFonts w:asciiTheme="majorHAnsi" w:eastAsia="Times New Roman" w:hAnsiTheme="majorHAnsi" w:cstheme="majorHAnsi"/>
          <w:noProof w:val="0"/>
          <w:color w:val="000000"/>
          <w:sz w:val="22"/>
          <w:lang w:val="fr-FR" w:eastAsia="fr-FR"/>
        </w:rPr>
        <w:t xml:space="preserve"> doivent être présentés</w:t>
      </w:r>
      <w:r w:rsidRPr="0091295C">
        <w:rPr>
          <w:rFonts w:asciiTheme="majorHAnsi" w:eastAsia="Times New Roman" w:hAnsiTheme="majorHAnsi" w:cstheme="majorHAnsi"/>
          <w:noProof w:val="0"/>
          <w:color w:val="000000"/>
          <w:sz w:val="22"/>
          <w:lang w:val="fr-FR" w:eastAsia="fr-FR"/>
        </w:rPr>
        <w:t xml:space="preserve">, sans exception (un </w:t>
      </w:r>
      <w:r w:rsidR="008B2E67">
        <w:rPr>
          <w:rFonts w:asciiTheme="majorHAnsi" w:eastAsia="Times New Roman" w:hAnsiTheme="majorHAnsi" w:cstheme="majorHAnsi"/>
          <w:noProof w:val="0"/>
          <w:color w:val="000000"/>
          <w:sz w:val="22"/>
          <w:lang w:val="fr-FR" w:eastAsia="fr-FR"/>
        </w:rPr>
        <w:t>Billet musée</w:t>
      </w:r>
      <w:r w:rsidRPr="0091295C">
        <w:rPr>
          <w:rFonts w:asciiTheme="majorHAnsi" w:eastAsia="Times New Roman" w:hAnsiTheme="majorHAnsi" w:cstheme="majorHAnsi"/>
          <w:noProof w:val="0"/>
          <w:color w:val="000000"/>
          <w:sz w:val="22"/>
          <w:lang w:val="fr-FR" w:eastAsia="fr-FR"/>
        </w:rPr>
        <w:t xml:space="preserve"> par </w:t>
      </w:r>
      <w:r w:rsidR="00AC1914">
        <w:rPr>
          <w:rFonts w:asciiTheme="majorHAnsi" w:eastAsia="Times New Roman" w:hAnsiTheme="majorHAnsi" w:cstheme="majorHAnsi"/>
          <w:noProof w:val="0"/>
          <w:color w:val="000000"/>
          <w:sz w:val="22"/>
          <w:lang w:val="fr-FR" w:eastAsia="fr-FR"/>
        </w:rPr>
        <w:t>Visiteur</w:t>
      </w:r>
      <w:r w:rsidRPr="0091295C">
        <w:rPr>
          <w:rFonts w:asciiTheme="majorHAnsi" w:eastAsia="Times New Roman" w:hAnsiTheme="majorHAnsi" w:cstheme="majorHAnsi"/>
          <w:noProof w:val="0"/>
          <w:color w:val="000000"/>
          <w:sz w:val="22"/>
          <w:lang w:val="fr-FR" w:eastAsia="fr-FR"/>
        </w:rPr>
        <w:t>).</w:t>
      </w:r>
    </w:p>
    <w:p w14:paraId="20456FBE" w14:textId="57F0D592" w:rsidR="003D7A3C" w:rsidRDefault="003D7A3C" w:rsidP="0091295C">
      <w:pPr>
        <w:jc w:val="both"/>
        <w:rPr>
          <w:rFonts w:asciiTheme="majorHAnsi" w:eastAsia="Times New Roman" w:hAnsiTheme="majorHAnsi" w:cstheme="majorHAnsi"/>
          <w:noProof w:val="0"/>
          <w:color w:val="000000"/>
          <w:sz w:val="22"/>
          <w:lang w:val="fr-FR" w:eastAsia="fr-FR"/>
        </w:rPr>
      </w:pPr>
    </w:p>
    <w:p w14:paraId="4EBE860D" w14:textId="7E2990ED" w:rsidR="00F766F7" w:rsidRPr="002C7EBF" w:rsidRDefault="003D7A3C" w:rsidP="0091295C">
      <w:pPr>
        <w:jc w:val="both"/>
        <w:rPr>
          <w:rFonts w:asciiTheme="majorHAnsi" w:eastAsia="Times New Roman" w:hAnsiTheme="majorHAnsi" w:cstheme="majorHAnsi"/>
          <w:i/>
          <w:iCs/>
          <w:noProof w:val="0"/>
          <w:color w:val="000000"/>
          <w:sz w:val="22"/>
          <w:u w:val="single"/>
          <w:lang w:val="fr-FR" w:eastAsia="fr-FR"/>
        </w:rPr>
      </w:pPr>
      <w:r w:rsidRPr="002C7EBF">
        <w:rPr>
          <w:rFonts w:asciiTheme="majorHAnsi" w:eastAsia="Times New Roman" w:hAnsiTheme="majorHAnsi" w:cstheme="majorHAnsi"/>
          <w:i/>
          <w:iCs/>
          <w:noProof w:val="0"/>
          <w:color w:val="000000"/>
          <w:sz w:val="22"/>
          <w:u w:val="single"/>
          <w:lang w:val="fr-FR" w:eastAsia="fr-FR"/>
        </w:rPr>
        <w:t xml:space="preserve">Pour l’impression au format </w:t>
      </w:r>
      <w:proofErr w:type="spellStart"/>
      <w:r w:rsidRPr="002C7EBF">
        <w:rPr>
          <w:rFonts w:asciiTheme="majorHAnsi" w:eastAsia="Times New Roman" w:hAnsiTheme="majorHAnsi" w:cstheme="majorHAnsi"/>
          <w:i/>
          <w:iCs/>
          <w:noProof w:val="0"/>
          <w:color w:val="000000"/>
          <w:sz w:val="22"/>
          <w:u w:val="single"/>
          <w:lang w:val="fr-FR" w:eastAsia="fr-FR"/>
        </w:rPr>
        <w:t>pdf</w:t>
      </w:r>
      <w:proofErr w:type="spellEnd"/>
      <w:r w:rsidRPr="002C7EBF">
        <w:rPr>
          <w:rFonts w:asciiTheme="majorHAnsi" w:eastAsia="Times New Roman" w:hAnsiTheme="majorHAnsi" w:cstheme="majorHAnsi"/>
          <w:i/>
          <w:iCs/>
          <w:noProof w:val="0"/>
          <w:color w:val="000000"/>
          <w:sz w:val="22"/>
          <w:u w:val="single"/>
          <w:lang w:val="fr-FR" w:eastAsia="fr-FR"/>
        </w:rPr>
        <w:t> :</w:t>
      </w:r>
    </w:p>
    <w:p w14:paraId="14AC73A5" w14:textId="57DE91EA" w:rsidR="001A4842" w:rsidRDefault="00D8522F" w:rsidP="0091295C">
      <w:pPr>
        <w:jc w:val="both"/>
        <w:rPr>
          <w:rFonts w:asciiTheme="majorHAnsi" w:eastAsia="Times New Roman" w:hAnsiTheme="majorHAnsi" w:cstheme="majorHAnsi"/>
          <w:noProof w:val="0"/>
          <w:color w:val="000000"/>
          <w:sz w:val="22"/>
          <w:lang w:val="fr-FR" w:eastAsia="fr-FR"/>
        </w:rPr>
      </w:pPr>
      <w:r>
        <w:rPr>
          <w:rFonts w:asciiTheme="majorHAnsi" w:eastAsia="Times New Roman" w:hAnsiTheme="majorHAnsi" w:cstheme="majorHAnsi"/>
          <w:noProof w:val="0"/>
          <w:color w:val="000000"/>
          <w:sz w:val="22"/>
          <w:lang w:val="fr-FR" w:eastAsia="fr-FR"/>
        </w:rPr>
        <w:t>Pour être valable, l</w:t>
      </w:r>
      <w:r w:rsidR="003D7A3C" w:rsidRPr="0091295C">
        <w:rPr>
          <w:rFonts w:asciiTheme="majorHAnsi" w:eastAsia="Times New Roman" w:hAnsiTheme="majorHAnsi" w:cstheme="majorHAnsi"/>
          <w:noProof w:val="0"/>
          <w:color w:val="000000"/>
          <w:sz w:val="22"/>
          <w:lang w:val="fr-FR" w:eastAsia="fr-FR"/>
        </w:rPr>
        <w:t xml:space="preserve">e </w:t>
      </w:r>
      <w:r w:rsidR="0091295C">
        <w:rPr>
          <w:rFonts w:asciiTheme="majorHAnsi" w:eastAsia="Times New Roman" w:hAnsiTheme="majorHAnsi" w:cstheme="majorHAnsi"/>
          <w:noProof w:val="0"/>
          <w:color w:val="000000"/>
          <w:sz w:val="22"/>
          <w:lang w:val="fr-FR" w:eastAsia="fr-FR"/>
        </w:rPr>
        <w:t>Billet musée</w:t>
      </w:r>
      <w:r w:rsidR="003D7A3C" w:rsidRPr="0091295C">
        <w:rPr>
          <w:rFonts w:asciiTheme="majorHAnsi" w:eastAsia="Times New Roman" w:hAnsiTheme="majorHAnsi" w:cstheme="majorHAnsi"/>
          <w:noProof w:val="0"/>
          <w:color w:val="000000"/>
          <w:sz w:val="22"/>
          <w:lang w:val="fr-FR" w:eastAsia="fr-FR"/>
        </w:rPr>
        <w:t xml:space="preserve"> </w:t>
      </w:r>
      <w:r>
        <w:rPr>
          <w:rFonts w:asciiTheme="majorHAnsi" w:eastAsia="Times New Roman" w:hAnsiTheme="majorHAnsi" w:cstheme="majorHAnsi"/>
          <w:noProof w:val="0"/>
          <w:color w:val="000000"/>
          <w:sz w:val="22"/>
          <w:lang w:val="fr-FR" w:eastAsia="fr-FR"/>
        </w:rPr>
        <w:t>doit être</w:t>
      </w:r>
      <w:r w:rsidR="003D7A3C" w:rsidRPr="0091295C">
        <w:rPr>
          <w:rFonts w:asciiTheme="majorHAnsi" w:eastAsia="Times New Roman" w:hAnsiTheme="majorHAnsi" w:cstheme="majorHAnsi"/>
          <w:noProof w:val="0"/>
          <w:color w:val="000000"/>
          <w:sz w:val="22"/>
          <w:lang w:val="fr-FR" w:eastAsia="fr-FR"/>
        </w:rPr>
        <w:t xml:space="preserve"> imprimé sur du papier vierge recto-verso sans modification de la taille d'impression, en format portrait (A4 vertical) avec une imprimante laser ou à jet d'encre.</w:t>
      </w:r>
    </w:p>
    <w:p w14:paraId="5E05D77E" w14:textId="29B64EB0" w:rsidR="001A4842" w:rsidRDefault="003D7A3C" w:rsidP="0091295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Une bonne qualité de l'impression est nécessaire. En cas d'incident ou de mauvaise qualité d'impression, l</w:t>
      </w:r>
      <w:r w:rsidR="00D8522F">
        <w:rPr>
          <w:rFonts w:asciiTheme="majorHAnsi" w:eastAsia="Times New Roman" w:hAnsiTheme="majorHAnsi" w:cstheme="majorHAnsi"/>
          <w:noProof w:val="0"/>
          <w:color w:val="000000"/>
          <w:sz w:val="22"/>
          <w:lang w:val="fr-FR" w:eastAsia="fr-FR"/>
        </w:rPr>
        <w:t xml:space="preserve">e Client </w:t>
      </w:r>
      <w:r w:rsidRPr="0091295C">
        <w:rPr>
          <w:rFonts w:asciiTheme="majorHAnsi" w:eastAsia="Times New Roman" w:hAnsiTheme="majorHAnsi" w:cstheme="majorHAnsi"/>
          <w:noProof w:val="0"/>
          <w:color w:val="000000"/>
          <w:sz w:val="22"/>
          <w:lang w:val="fr-FR" w:eastAsia="fr-FR"/>
        </w:rPr>
        <w:t xml:space="preserve">devra imprimer à nouveau son ou ses </w:t>
      </w:r>
      <w:r w:rsidR="00D8522F">
        <w:rPr>
          <w:rFonts w:asciiTheme="majorHAnsi" w:eastAsia="Times New Roman" w:hAnsiTheme="majorHAnsi" w:cstheme="majorHAnsi"/>
          <w:noProof w:val="0"/>
          <w:color w:val="000000"/>
          <w:sz w:val="22"/>
          <w:lang w:val="fr-FR" w:eastAsia="fr-FR"/>
        </w:rPr>
        <w:t>B</w:t>
      </w:r>
      <w:r w:rsidRPr="0091295C">
        <w:rPr>
          <w:rFonts w:asciiTheme="majorHAnsi" w:eastAsia="Times New Roman" w:hAnsiTheme="majorHAnsi" w:cstheme="majorHAnsi"/>
          <w:noProof w:val="0"/>
          <w:color w:val="000000"/>
          <w:sz w:val="22"/>
          <w:lang w:val="fr-FR" w:eastAsia="fr-FR"/>
        </w:rPr>
        <w:t xml:space="preserve">illet(s) </w:t>
      </w:r>
      <w:r w:rsidR="00D8522F">
        <w:rPr>
          <w:rFonts w:asciiTheme="majorHAnsi" w:eastAsia="Times New Roman" w:hAnsiTheme="majorHAnsi" w:cstheme="majorHAnsi"/>
          <w:noProof w:val="0"/>
          <w:color w:val="000000"/>
          <w:sz w:val="22"/>
          <w:lang w:val="fr-FR" w:eastAsia="fr-FR"/>
        </w:rPr>
        <w:t>musée.</w:t>
      </w:r>
    </w:p>
    <w:p w14:paraId="012DD681" w14:textId="63DD531B" w:rsidR="003D7A3C" w:rsidRDefault="001A4842" w:rsidP="0091295C">
      <w:pPr>
        <w:jc w:val="both"/>
        <w:rPr>
          <w:rFonts w:asciiTheme="majorHAnsi" w:eastAsia="Times New Roman" w:hAnsiTheme="majorHAnsi" w:cstheme="majorHAnsi"/>
          <w:noProof w:val="0"/>
          <w:color w:val="000000"/>
          <w:sz w:val="22"/>
          <w:lang w:val="fr-FR" w:eastAsia="fr-FR"/>
        </w:rPr>
      </w:pPr>
      <w:r>
        <w:rPr>
          <w:rFonts w:asciiTheme="majorHAnsi" w:eastAsia="Times New Roman" w:hAnsiTheme="majorHAnsi" w:cstheme="majorHAnsi"/>
          <w:noProof w:val="0"/>
          <w:color w:val="000000"/>
          <w:sz w:val="22"/>
          <w:lang w:val="fr-FR" w:eastAsia="fr-FR"/>
        </w:rPr>
        <w:t xml:space="preserve">Le Client </w:t>
      </w:r>
      <w:r w:rsidR="003D7A3C" w:rsidRPr="0091295C">
        <w:rPr>
          <w:rFonts w:asciiTheme="majorHAnsi" w:eastAsia="Times New Roman" w:hAnsiTheme="majorHAnsi" w:cstheme="majorHAnsi"/>
          <w:noProof w:val="0"/>
          <w:color w:val="000000"/>
          <w:sz w:val="22"/>
          <w:lang w:val="fr-FR" w:eastAsia="fr-FR"/>
        </w:rPr>
        <w:t>devra, avant toute commande, s'assurer qu'il dispose de la configuration logicielle et matérielle requise pour imprimer</w:t>
      </w:r>
      <w:r w:rsidR="00D8522F">
        <w:rPr>
          <w:rFonts w:asciiTheme="majorHAnsi" w:eastAsia="Times New Roman" w:hAnsiTheme="majorHAnsi" w:cstheme="majorHAnsi"/>
          <w:noProof w:val="0"/>
          <w:color w:val="000000"/>
          <w:sz w:val="22"/>
          <w:lang w:val="fr-FR" w:eastAsia="fr-FR"/>
        </w:rPr>
        <w:t>.</w:t>
      </w:r>
    </w:p>
    <w:p w14:paraId="3CCA13D7" w14:textId="2F680190" w:rsidR="004A67F8" w:rsidRDefault="004A67F8" w:rsidP="0091295C">
      <w:pPr>
        <w:jc w:val="both"/>
        <w:rPr>
          <w:rFonts w:asciiTheme="majorHAnsi" w:eastAsia="Times New Roman" w:hAnsiTheme="majorHAnsi" w:cstheme="majorHAnsi"/>
          <w:noProof w:val="0"/>
          <w:color w:val="000000"/>
          <w:sz w:val="22"/>
          <w:lang w:val="fr-FR" w:eastAsia="fr-FR"/>
        </w:rPr>
      </w:pPr>
    </w:p>
    <w:p w14:paraId="4410BEB7" w14:textId="77777777" w:rsidR="004A67F8" w:rsidRDefault="004A67F8" w:rsidP="0091295C">
      <w:pPr>
        <w:jc w:val="both"/>
        <w:rPr>
          <w:rFonts w:asciiTheme="majorHAnsi" w:eastAsia="Times New Roman" w:hAnsiTheme="majorHAnsi" w:cstheme="majorHAnsi"/>
          <w:noProof w:val="0"/>
          <w:color w:val="000000"/>
          <w:sz w:val="22"/>
          <w:lang w:val="fr-FR" w:eastAsia="fr-FR"/>
        </w:rPr>
      </w:pPr>
    </w:p>
    <w:p w14:paraId="2535FAF1" w14:textId="77777777" w:rsidR="001A4842" w:rsidRPr="0091295C" w:rsidRDefault="001A4842" w:rsidP="0091295C">
      <w:pPr>
        <w:jc w:val="both"/>
        <w:rPr>
          <w:rFonts w:asciiTheme="majorHAnsi" w:eastAsia="Times New Roman" w:hAnsiTheme="majorHAnsi" w:cstheme="majorHAnsi"/>
          <w:noProof w:val="0"/>
          <w:color w:val="000000"/>
          <w:sz w:val="22"/>
          <w:lang w:val="fr-FR" w:eastAsia="fr-FR"/>
        </w:rPr>
      </w:pPr>
    </w:p>
    <w:p w14:paraId="568AB1A8" w14:textId="5E01F7DE" w:rsidR="003D7A3C" w:rsidRPr="002C7EBF" w:rsidRDefault="003D7A3C" w:rsidP="0091295C">
      <w:pPr>
        <w:jc w:val="both"/>
        <w:rPr>
          <w:rFonts w:asciiTheme="majorHAnsi" w:eastAsia="Times New Roman" w:hAnsiTheme="majorHAnsi" w:cstheme="majorHAnsi"/>
          <w:i/>
          <w:iCs/>
          <w:noProof w:val="0"/>
          <w:color w:val="000000"/>
          <w:sz w:val="22"/>
          <w:u w:val="single"/>
          <w:lang w:val="fr-FR" w:eastAsia="fr-FR"/>
        </w:rPr>
      </w:pPr>
      <w:r w:rsidRPr="002C7EBF">
        <w:rPr>
          <w:rFonts w:asciiTheme="majorHAnsi" w:eastAsia="Times New Roman" w:hAnsiTheme="majorHAnsi" w:cstheme="majorHAnsi"/>
          <w:i/>
          <w:iCs/>
          <w:noProof w:val="0"/>
          <w:color w:val="000000"/>
          <w:sz w:val="22"/>
          <w:u w:val="single"/>
          <w:lang w:val="fr-FR" w:eastAsia="fr-FR"/>
        </w:rPr>
        <w:lastRenderedPageBreak/>
        <w:t xml:space="preserve">Pour le téléchargement sur </w:t>
      </w:r>
      <w:r w:rsidR="00D8522F">
        <w:rPr>
          <w:rFonts w:asciiTheme="majorHAnsi" w:eastAsia="Times New Roman" w:hAnsiTheme="majorHAnsi" w:cstheme="majorHAnsi"/>
          <w:i/>
          <w:iCs/>
          <w:noProof w:val="0"/>
          <w:color w:val="000000"/>
          <w:sz w:val="22"/>
          <w:u w:val="single"/>
          <w:lang w:val="fr-FR" w:eastAsia="fr-FR"/>
        </w:rPr>
        <w:t xml:space="preserve">un </w:t>
      </w:r>
      <w:r w:rsidRPr="002C7EBF">
        <w:rPr>
          <w:rFonts w:asciiTheme="majorHAnsi" w:eastAsia="Times New Roman" w:hAnsiTheme="majorHAnsi" w:cstheme="majorHAnsi"/>
          <w:i/>
          <w:iCs/>
          <w:noProof w:val="0"/>
          <w:color w:val="000000"/>
          <w:sz w:val="22"/>
          <w:u w:val="single"/>
          <w:lang w:val="fr-FR" w:eastAsia="fr-FR"/>
        </w:rPr>
        <w:t>téléphone portable :</w:t>
      </w:r>
    </w:p>
    <w:p w14:paraId="21CE6CF9" w14:textId="12D7351D" w:rsidR="003D7A3C" w:rsidRPr="0091295C" w:rsidRDefault="003D7A3C" w:rsidP="0091295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Si l</w:t>
      </w:r>
      <w:r w:rsidR="001A4842">
        <w:rPr>
          <w:rFonts w:asciiTheme="majorHAnsi" w:eastAsia="Times New Roman" w:hAnsiTheme="majorHAnsi" w:cstheme="majorHAnsi"/>
          <w:noProof w:val="0"/>
          <w:color w:val="000000"/>
          <w:sz w:val="22"/>
          <w:lang w:val="fr-FR" w:eastAsia="fr-FR"/>
        </w:rPr>
        <w:t xml:space="preserve">e Client </w:t>
      </w:r>
      <w:r w:rsidRPr="0091295C">
        <w:rPr>
          <w:rFonts w:asciiTheme="majorHAnsi" w:eastAsia="Times New Roman" w:hAnsiTheme="majorHAnsi" w:cstheme="majorHAnsi"/>
          <w:noProof w:val="0"/>
          <w:color w:val="000000"/>
          <w:sz w:val="22"/>
          <w:lang w:val="fr-FR" w:eastAsia="fr-FR"/>
        </w:rPr>
        <w:t xml:space="preserve">choisit de télécharger son </w:t>
      </w:r>
      <w:r w:rsidR="001A4842">
        <w:rPr>
          <w:rFonts w:asciiTheme="majorHAnsi" w:eastAsia="Times New Roman" w:hAnsiTheme="majorHAnsi" w:cstheme="majorHAnsi"/>
          <w:noProof w:val="0"/>
          <w:color w:val="000000"/>
          <w:sz w:val="22"/>
          <w:lang w:val="fr-FR" w:eastAsia="fr-FR"/>
        </w:rPr>
        <w:t xml:space="preserve">Billet </w:t>
      </w:r>
      <w:r w:rsidR="00D8522F">
        <w:rPr>
          <w:rFonts w:asciiTheme="majorHAnsi" w:eastAsia="Times New Roman" w:hAnsiTheme="majorHAnsi" w:cstheme="majorHAnsi"/>
          <w:noProof w:val="0"/>
          <w:color w:val="000000"/>
          <w:sz w:val="22"/>
          <w:lang w:val="fr-FR" w:eastAsia="fr-FR"/>
        </w:rPr>
        <w:t>m</w:t>
      </w:r>
      <w:r w:rsidR="001A4842">
        <w:rPr>
          <w:rFonts w:asciiTheme="majorHAnsi" w:eastAsia="Times New Roman" w:hAnsiTheme="majorHAnsi" w:cstheme="majorHAnsi"/>
          <w:noProof w:val="0"/>
          <w:color w:val="000000"/>
          <w:sz w:val="22"/>
          <w:lang w:val="fr-FR" w:eastAsia="fr-FR"/>
        </w:rPr>
        <w:t>usée</w:t>
      </w:r>
      <w:r w:rsidRPr="0091295C">
        <w:rPr>
          <w:rFonts w:asciiTheme="majorHAnsi" w:eastAsia="Times New Roman" w:hAnsiTheme="majorHAnsi" w:cstheme="majorHAnsi"/>
          <w:noProof w:val="0"/>
          <w:color w:val="000000"/>
          <w:sz w:val="22"/>
          <w:lang w:val="fr-FR" w:eastAsia="fr-FR"/>
        </w:rPr>
        <w:t xml:space="preserve"> sur son téléphone portable, il devra s’assurer que son téléphone est optimisé pour l’affichage du m-ticket. Par ailleurs, l</w:t>
      </w:r>
      <w:r w:rsidR="00D8522F">
        <w:rPr>
          <w:rFonts w:asciiTheme="majorHAnsi" w:eastAsia="Times New Roman" w:hAnsiTheme="majorHAnsi" w:cstheme="majorHAnsi"/>
          <w:noProof w:val="0"/>
          <w:color w:val="000000"/>
          <w:sz w:val="22"/>
          <w:lang w:val="fr-FR" w:eastAsia="fr-FR"/>
        </w:rPr>
        <w:t>e Client</w:t>
      </w:r>
      <w:r w:rsidRPr="0091295C">
        <w:rPr>
          <w:rFonts w:asciiTheme="majorHAnsi" w:eastAsia="Times New Roman" w:hAnsiTheme="majorHAnsi" w:cstheme="majorHAnsi"/>
          <w:noProof w:val="0"/>
          <w:color w:val="000000"/>
          <w:sz w:val="22"/>
          <w:lang w:val="fr-FR" w:eastAsia="fr-FR"/>
        </w:rPr>
        <w:t xml:space="preserve"> ne pourra évoquer ni la perte, ni le vol, ni le dysfonctionnement du téléphone portable au moment de la présentation de son </w:t>
      </w:r>
      <w:r w:rsidR="00D8522F">
        <w:rPr>
          <w:rFonts w:asciiTheme="majorHAnsi" w:eastAsia="Times New Roman" w:hAnsiTheme="majorHAnsi" w:cstheme="majorHAnsi"/>
          <w:noProof w:val="0"/>
          <w:color w:val="000000"/>
          <w:sz w:val="22"/>
          <w:lang w:val="fr-FR" w:eastAsia="fr-FR"/>
        </w:rPr>
        <w:t>B</w:t>
      </w:r>
      <w:r w:rsidRPr="0091295C">
        <w:rPr>
          <w:rFonts w:asciiTheme="majorHAnsi" w:eastAsia="Times New Roman" w:hAnsiTheme="majorHAnsi" w:cstheme="majorHAnsi"/>
          <w:noProof w:val="0"/>
          <w:color w:val="000000"/>
          <w:sz w:val="22"/>
          <w:lang w:val="fr-FR" w:eastAsia="fr-FR"/>
        </w:rPr>
        <w:t xml:space="preserve">illet </w:t>
      </w:r>
      <w:r w:rsidR="00D8522F">
        <w:rPr>
          <w:rFonts w:asciiTheme="majorHAnsi" w:eastAsia="Times New Roman" w:hAnsiTheme="majorHAnsi" w:cstheme="majorHAnsi"/>
          <w:noProof w:val="0"/>
          <w:color w:val="000000"/>
          <w:sz w:val="22"/>
          <w:lang w:val="fr-FR" w:eastAsia="fr-FR"/>
        </w:rPr>
        <w:t>musée</w:t>
      </w:r>
      <w:r w:rsidRPr="0091295C">
        <w:rPr>
          <w:rFonts w:asciiTheme="majorHAnsi" w:eastAsia="Times New Roman" w:hAnsiTheme="majorHAnsi" w:cstheme="majorHAnsi"/>
          <w:noProof w:val="0"/>
          <w:color w:val="000000"/>
          <w:sz w:val="22"/>
          <w:lang w:val="fr-FR" w:eastAsia="fr-FR"/>
        </w:rPr>
        <w:t xml:space="preserve"> au contrôle d’accès.</w:t>
      </w:r>
    </w:p>
    <w:p w14:paraId="073763D4" w14:textId="3871F974" w:rsidR="003D7A3C" w:rsidRPr="0091295C" w:rsidRDefault="003D7A3C" w:rsidP="0091295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 xml:space="preserve">Dans les deux cas, le code-barres associé au </w:t>
      </w:r>
      <w:r w:rsidR="00C14525">
        <w:rPr>
          <w:rFonts w:asciiTheme="majorHAnsi" w:eastAsia="Times New Roman" w:hAnsiTheme="majorHAnsi" w:cstheme="majorHAnsi"/>
          <w:noProof w:val="0"/>
          <w:color w:val="000000"/>
          <w:sz w:val="22"/>
          <w:lang w:val="fr-FR" w:eastAsia="fr-FR"/>
        </w:rPr>
        <w:t>Billet musée</w:t>
      </w:r>
      <w:r w:rsidRPr="0091295C">
        <w:rPr>
          <w:rFonts w:asciiTheme="majorHAnsi" w:eastAsia="Times New Roman" w:hAnsiTheme="majorHAnsi" w:cstheme="majorHAnsi"/>
          <w:noProof w:val="0"/>
          <w:color w:val="000000"/>
          <w:sz w:val="22"/>
          <w:lang w:val="fr-FR" w:eastAsia="fr-FR"/>
        </w:rPr>
        <w:t xml:space="preserve"> ne doit en aucun cas être soustrait à la lecture optique effectuée à l'entrée de l'exposition.</w:t>
      </w:r>
    </w:p>
    <w:p w14:paraId="72FD678C" w14:textId="77777777" w:rsidR="003D7A3C" w:rsidRPr="0091295C" w:rsidRDefault="003D7A3C" w:rsidP="0091295C">
      <w:pPr>
        <w:jc w:val="both"/>
        <w:rPr>
          <w:rFonts w:asciiTheme="majorHAnsi" w:eastAsia="Times New Roman" w:hAnsiTheme="majorHAnsi" w:cstheme="majorHAnsi"/>
          <w:color w:val="6B6766"/>
          <w:sz w:val="22"/>
          <w:lang w:eastAsia="fr-FR"/>
        </w:rPr>
      </w:pPr>
    </w:p>
    <w:p w14:paraId="5153F3C9" w14:textId="0B0117AE" w:rsidR="00F766F7" w:rsidRPr="00330799" w:rsidRDefault="003D7A3C" w:rsidP="00330799">
      <w:pPr>
        <w:pStyle w:val="Sous-titre"/>
        <w:numPr>
          <w:ilvl w:val="1"/>
          <w:numId w:val="2"/>
        </w:numPr>
        <w:spacing w:after="0"/>
        <w:jc w:val="both"/>
        <w:rPr>
          <w:rFonts w:asciiTheme="majorHAnsi" w:hAnsiTheme="majorHAnsi" w:cstheme="majorHAnsi"/>
          <w:b/>
          <w:bCs/>
        </w:rPr>
      </w:pPr>
      <w:r w:rsidRPr="0091295C">
        <w:rPr>
          <w:rFonts w:asciiTheme="majorHAnsi" w:hAnsiTheme="majorHAnsi" w:cstheme="majorHAnsi"/>
          <w:b/>
          <w:bCs/>
        </w:rPr>
        <w:t>M</w:t>
      </w:r>
      <w:r w:rsidR="00F766F7" w:rsidRPr="0091295C">
        <w:rPr>
          <w:rFonts w:asciiTheme="majorHAnsi" w:hAnsiTheme="majorHAnsi" w:cstheme="majorHAnsi"/>
          <w:b/>
          <w:bCs/>
        </w:rPr>
        <w:t xml:space="preserve">odalités de reglement et paiement </w:t>
      </w:r>
    </w:p>
    <w:p w14:paraId="5F36C10E" w14:textId="77777777" w:rsidR="00F766F7" w:rsidRPr="0091295C" w:rsidRDefault="00F766F7" w:rsidP="0091295C">
      <w:pPr>
        <w:pStyle w:val="Sous-titre"/>
        <w:numPr>
          <w:ilvl w:val="0"/>
          <w:numId w:val="0"/>
        </w:numPr>
        <w:spacing w:after="0"/>
        <w:jc w:val="both"/>
        <w:rPr>
          <w:rFonts w:asciiTheme="majorHAnsi" w:hAnsiTheme="majorHAnsi" w:cstheme="majorHAnsi"/>
          <w:b/>
          <w:bCs/>
        </w:rPr>
      </w:pPr>
    </w:p>
    <w:p w14:paraId="3941B953" w14:textId="2FC063A3" w:rsidR="003D7A3C" w:rsidRPr="0091295C" w:rsidRDefault="00F766F7" w:rsidP="0091295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u w:val="single"/>
          <w:lang w:val="fr-FR" w:eastAsia="fr-FR"/>
        </w:rPr>
        <w:t>Sur place</w:t>
      </w:r>
      <w:r w:rsidR="00C14525">
        <w:rPr>
          <w:rFonts w:asciiTheme="majorHAnsi" w:eastAsia="Times New Roman" w:hAnsiTheme="majorHAnsi" w:cstheme="majorHAnsi"/>
          <w:noProof w:val="0"/>
          <w:color w:val="000000"/>
          <w:sz w:val="22"/>
          <w:u w:val="single"/>
          <w:lang w:val="fr-FR" w:eastAsia="fr-FR"/>
        </w:rPr>
        <w:t>,</w:t>
      </w:r>
      <w:r w:rsidRPr="0091295C">
        <w:rPr>
          <w:rFonts w:asciiTheme="majorHAnsi" w:eastAsia="Times New Roman" w:hAnsiTheme="majorHAnsi" w:cstheme="majorHAnsi"/>
          <w:noProof w:val="0"/>
          <w:color w:val="000000"/>
          <w:sz w:val="22"/>
          <w:u w:val="single"/>
          <w:lang w:val="fr-FR" w:eastAsia="fr-FR"/>
        </w:rPr>
        <w:t xml:space="preserve"> au guichet</w:t>
      </w:r>
      <w:r w:rsidR="0091295C">
        <w:rPr>
          <w:rFonts w:asciiTheme="majorHAnsi" w:eastAsia="Times New Roman" w:hAnsiTheme="majorHAnsi" w:cstheme="majorHAnsi"/>
          <w:noProof w:val="0"/>
          <w:color w:val="000000"/>
          <w:sz w:val="22"/>
          <w:u w:val="single"/>
          <w:lang w:val="fr-FR" w:eastAsia="fr-FR"/>
        </w:rPr>
        <w:t>, l</w:t>
      </w:r>
      <w:r w:rsidR="003D7A3C" w:rsidRPr="0091295C">
        <w:rPr>
          <w:rFonts w:asciiTheme="majorHAnsi" w:eastAsia="Times New Roman" w:hAnsiTheme="majorHAnsi" w:cstheme="majorHAnsi"/>
          <w:noProof w:val="0"/>
          <w:color w:val="000000"/>
          <w:sz w:val="22"/>
          <w:lang w:val="fr-FR" w:eastAsia="fr-FR"/>
        </w:rPr>
        <w:t xml:space="preserve">e paiement des </w:t>
      </w:r>
      <w:r w:rsidR="00C14525">
        <w:rPr>
          <w:rFonts w:asciiTheme="majorHAnsi" w:eastAsia="Times New Roman" w:hAnsiTheme="majorHAnsi" w:cstheme="majorHAnsi"/>
          <w:noProof w:val="0"/>
          <w:color w:val="000000"/>
          <w:sz w:val="22"/>
          <w:lang w:val="fr-FR" w:eastAsia="fr-FR"/>
        </w:rPr>
        <w:t>Billets musée</w:t>
      </w:r>
      <w:r w:rsidR="003D7A3C" w:rsidRPr="0091295C">
        <w:rPr>
          <w:rFonts w:asciiTheme="majorHAnsi" w:eastAsia="Times New Roman" w:hAnsiTheme="majorHAnsi" w:cstheme="majorHAnsi"/>
          <w:noProof w:val="0"/>
          <w:color w:val="000000"/>
          <w:sz w:val="22"/>
          <w:lang w:val="fr-FR" w:eastAsia="fr-FR"/>
        </w:rPr>
        <w:t xml:space="preserve"> par </w:t>
      </w:r>
      <w:r w:rsidR="00D8522F">
        <w:rPr>
          <w:rFonts w:asciiTheme="majorHAnsi" w:eastAsia="Times New Roman" w:hAnsiTheme="majorHAnsi" w:cstheme="majorHAnsi"/>
          <w:noProof w:val="0"/>
          <w:color w:val="000000"/>
          <w:sz w:val="22"/>
          <w:lang w:val="fr-FR" w:eastAsia="fr-FR"/>
        </w:rPr>
        <w:t>le Client</w:t>
      </w:r>
      <w:r w:rsidR="003D7A3C" w:rsidRPr="0091295C">
        <w:rPr>
          <w:rFonts w:asciiTheme="majorHAnsi" w:eastAsia="Times New Roman" w:hAnsiTheme="majorHAnsi" w:cstheme="majorHAnsi"/>
          <w:noProof w:val="0"/>
          <w:color w:val="000000"/>
          <w:sz w:val="22"/>
          <w:lang w:val="fr-FR" w:eastAsia="fr-FR"/>
        </w:rPr>
        <w:t xml:space="preserve"> s'effectue :</w:t>
      </w:r>
    </w:p>
    <w:p w14:paraId="296F6A76" w14:textId="27252A49" w:rsidR="003D7A3C" w:rsidRPr="0091295C" w:rsidRDefault="00B13AEF" w:rsidP="001A4842">
      <w:pPr>
        <w:pStyle w:val="Paragraphedeliste"/>
        <w:numPr>
          <w:ilvl w:val="0"/>
          <w:numId w:val="7"/>
        </w:num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En</w:t>
      </w:r>
      <w:r w:rsidR="003D7A3C" w:rsidRPr="0091295C">
        <w:rPr>
          <w:rFonts w:asciiTheme="majorHAnsi" w:eastAsia="Times New Roman" w:hAnsiTheme="majorHAnsi" w:cstheme="majorHAnsi"/>
          <w:noProof w:val="0"/>
          <w:color w:val="000000"/>
          <w:sz w:val="22"/>
          <w:lang w:val="fr-FR" w:eastAsia="fr-FR"/>
        </w:rPr>
        <w:t xml:space="preserve"> espèce</w:t>
      </w:r>
      <w:r>
        <w:rPr>
          <w:rFonts w:asciiTheme="majorHAnsi" w:eastAsia="Times New Roman" w:hAnsiTheme="majorHAnsi" w:cstheme="majorHAnsi"/>
          <w:noProof w:val="0"/>
          <w:color w:val="000000"/>
          <w:sz w:val="22"/>
          <w:lang w:val="fr-FR" w:eastAsia="fr-FR"/>
        </w:rPr>
        <w:t> ;</w:t>
      </w:r>
    </w:p>
    <w:p w14:paraId="32540B62" w14:textId="4431D77D" w:rsidR="003D7A3C" w:rsidRPr="00B13AEF" w:rsidRDefault="00B13AEF" w:rsidP="001A4842">
      <w:pPr>
        <w:pStyle w:val="Paragraphedeliste"/>
        <w:numPr>
          <w:ilvl w:val="0"/>
          <w:numId w:val="7"/>
        </w:numPr>
        <w:jc w:val="both"/>
        <w:rPr>
          <w:rFonts w:asciiTheme="majorHAnsi" w:eastAsia="Times New Roman" w:hAnsiTheme="majorHAnsi" w:cstheme="majorHAnsi"/>
          <w:noProof w:val="0"/>
          <w:color w:val="000000"/>
          <w:sz w:val="22"/>
          <w:lang w:val="es-ES" w:eastAsia="fr-FR"/>
        </w:rPr>
      </w:pPr>
      <w:r w:rsidRPr="00B13AEF">
        <w:rPr>
          <w:rFonts w:asciiTheme="majorHAnsi" w:eastAsia="Times New Roman" w:hAnsiTheme="majorHAnsi" w:cstheme="majorHAnsi"/>
          <w:noProof w:val="0"/>
          <w:color w:val="000000"/>
          <w:sz w:val="22"/>
          <w:lang w:val="es-ES" w:eastAsia="fr-FR"/>
        </w:rPr>
        <w:t>En</w:t>
      </w:r>
      <w:r w:rsidR="003D7A3C" w:rsidRPr="00B13AEF">
        <w:rPr>
          <w:rFonts w:asciiTheme="majorHAnsi" w:eastAsia="Times New Roman" w:hAnsiTheme="majorHAnsi" w:cstheme="majorHAnsi"/>
          <w:noProof w:val="0"/>
          <w:color w:val="000000"/>
          <w:sz w:val="22"/>
          <w:lang w:val="es-ES" w:eastAsia="fr-FR"/>
        </w:rPr>
        <w:t xml:space="preserve"> </w:t>
      </w:r>
      <w:proofErr w:type="spellStart"/>
      <w:r w:rsidR="003D7A3C" w:rsidRPr="00B13AEF">
        <w:rPr>
          <w:rFonts w:asciiTheme="majorHAnsi" w:eastAsia="Times New Roman" w:hAnsiTheme="majorHAnsi" w:cstheme="majorHAnsi"/>
          <w:noProof w:val="0"/>
          <w:color w:val="000000"/>
          <w:sz w:val="22"/>
          <w:lang w:val="es-ES" w:eastAsia="fr-FR"/>
        </w:rPr>
        <w:t>carte</w:t>
      </w:r>
      <w:proofErr w:type="spellEnd"/>
      <w:r w:rsidR="003D7A3C" w:rsidRPr="00B13AEF">
        <w:rPr>
          <w:rFonts w:asciiTheme="majorHAnsi" w:eastAsia="Times New Roman" w:hAnsiTheme="majorHAnsi" w:cstheme="majorHAnsi"/>
          <w:noProof w:val="0"/>
          <w:color w:val="000000"/>
          <w:sz w:val="22"/>
          <w:lang w:val="es-ES" w:eastAsia="fr-FR"/>
        </w:rPr>
        <w:t xml:space="preserve"> </w:t>
      </w:r>
      <w:proofErr w:type="spellStart"/>
      <w:proofErr w:type="gramStart"/>
      <w:r w:rsidR="003D7A3C" w:rsidRPr="00B13AEF">
        <w:rPr>
          <w:rFonts w:asciiTheme="majorHAnsi" w:eastAsia="Times New Roman" w:hAnsiTheme="majorHAnsi" w:cstheme="majorHAnsi"/>
          <w:noProof w:val="0"/>
          <w:color w:val="000000"/>
          <w:sz w:val="22"/>
          <w:lang w:val="es-ES" w:eastAsia="fr-FR"/>
        </w:rPr>
        <w:t>bancaire</w:t>
      </w:r>
      <w:proofErr w:type="spellEnd"/>
      <w:r w:rsidRPr="00B13AEF">
        <w:rPr>
          <w:rFonts w:asciiTheme="majorHAnsi" w:eastAsia="Times New Roman" w:hAnsiTheme="majorHAnsi" w:cstheme="majorHAnsi"/>
          <w:noProof w:val="0"/>
          <w:color w:val="000000"/>
          <w:sz w:val="22"/>
          <w:lang w:val="es-ES" w:eastAsia="fr-FR"/>
        </w:rPr>
        <w:t xml:space="preserve"> </w:t>
      </w:r>
      <w:r w:rsidR="003D7A3C" w:rsidRPr="00B13AEF">
        <w:rPr>
          <w:rFonts w:asciiTheme="majorHAnsi" w:eastAsia="Times New Roman" w:hAnsiTheme="majorHAnsi" w:cstheme="majorHAnsi"/>
          <w:noProof w:val="0"/>
          <w:color w:val="000000"/>
          <w:sz w:val="22"/>
          <w:lang w:val="es-ES" w:eastAsia="fr-FR"/>
        </w:rPr>
        <w:t>:</w:t>
      </w:r>
      <w:proofErr w:type="gramEnd"/>
      <w:r w:rsidR="003D7A3C" w:rsidRPr="00B13AEF">
        <w:rPr>
          <w:rFonts w:asciiTheme="majorHAnsi" w:eastAsia="Times New Roman" w:hAnsiTheme="majorHAnsi" w:cstheme="majorHAnsi"/>
          <w:noProof w:val="0"/>
          <w:color w:val="000000"/>
          <w:sz w:val="22"/>
          <w:lang w:val="es-ES" w:eastAsia="fr-FR"/>
        </w:rPr>
        <w:t xml:space="preserve"> CARTE BLEUE, VISA, MASTERCARD, AMERICAN EXPRESS</w:t>
      </w:r>
      <w:r w:rsidR="00677FCB">
        <w:rPr>
          <w:rFonts w:asciiTheme="majorHAnsi" w:eastAsia="Times New Roman" w:hAnsiTheme="majorHAnsi" w:cstheme="majorHAnsi"/>
          <w:noProof w:val="0"/>
          <w:color w:val="000000"/>
          <w:sz w:val="22"/>
          <w:lang w:val="es-ES" w:eastAsia="fr-FR"/>
        </w:rPr>
        <w:t xml:space="preserve"> </w:t>
      </w:r>
      <w:r>
        <w:rPr>
          <w:rFonts w:asciiTheme="majorHAnsi" w:eastAsia="Times New Roman" w:hAnsiTheme="majorHAnsi" w:cstheme="majorHAnsi"/>
          <w:noProof w:val="0"/>
          <w:color w:val="000000"/>
          <w:sz w:val="22"/>
          <w:lang w:val="es-ES" w:eastAsia="fr-FR"/>
        </w:rPr>
        <w:t>;</w:t>
      </w:r>
    </w:p>
    <w:p w14:paraId="5D457243" w14:textId="52F1F4E6" w:rsidR="003D7A3C" w:rsidRPr="0091295C" w:rsidRDefault="00B13AEF" w:rsidP="001A4842">
      <w:pPr>
        <w:pStyle w:val="Paragraphedeliste"/>
        <w:numPr>
          <w:ilvl w:val="0"/>
          <w:numId w:val="7"/>
        </w:num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En</w:t>
      </w:r>
      <w:r w:rsidR="003D7A3C" w:rsidRPr="0091295C">
        <w:rPr>
          <w:rFonts w:asciiTheme="majorHAnsi" w:eastAsia="Times New Roman" w:hAnsiTheme="majorHAnsi" w:cstheme="majorHAnsi"/>
          <w:noProof w:val="0"/>
          <w:color w:val="000000"/>
          <w:sz w:val="22"/>
          <w:lang w:val="fr-FR" w:eastAsia="fr-FR"/>
        </w:rPr>
        <w:t xml:space="preserve"> bon cadeau</w:t>
      </w:r>
      <w:r>
        <w:rPr>
          <w:rFonts w:asciiTheme="majorHAnsi" w:eastAsia="Times New Roman" w:hAnsiTheme="majorHAnsi" w:cstheme="majorHAnsi"/>
          <w:noProof w:val="0"/>
          <w:color w:val="000000"/>
          <w:sz w:val="22"/>
          <w:lang w:val="fr-FR" w:eastAsia="fr-FR"/>
        </w:rPr>
        <w:t> ;</w:t>
      </w:r>
    </w:p>
    <w:p w14:paraId="4C3D4F01" w14:textId="274D02A8" w:rsidR="003D7A3C" w:rsidRPr="0091295C" w:rsidRDefault="00B13AEF" w:rsidP="001A4842">
      <w:pPr>
        <w:pStyle w:val="Paragraphedeliste"/>
        <w:numPr>
          <w:ilvl w:val="0"/>
          <w:numId w:val="7"/>
        </w:num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En</w:t>
      </w:r>
      <w:r w:rsidR="003D7A3C" w:rsidRPr="0091295C">
        <w:rPr>
          <w:rFonts w:asciiTheme="majorHAnsi" w:eastAsia="Times New Roman" w:hAnsiTheme="majorHAnsi" w:cstheme="majorHAnsi"/>
          <w:noProof w:val="0"/>
          <w:color w:val="000000"/>
          <w:sz w:val="22"/>
          <w:lang w:val="fr-FR" w:eastAsia="fr-FR"/>
        </w:rPr>
        <w:t xml:space="preserve"> chèque vacances ANCV</w:t>
      </w:r>
      <w:r>
        <w:rPr>
          <w:rFonts w:asciiTheme="majorHAnsi" w:eastAsia="Times New Roman" w:hAnsiTheme="majorHAnsi" w:cstheme="majorHAnsi"/>
          <w:noProof w:val="0"/>
          <w:color w:val="000000"/>
          <w:sz w:val="22"/>
          <w:lang w:val="fr-FR" w:eastAsia="fr-FR"/>
        </w:rPr>
        <w:t>.</w:t>
      </w:r>
    </w:p>
    <w:p w14:paraId="09C12CF8" w14:textId="77777777" w:rsidR="00F766F7" w:rsidRPr="0091295C" w:rsidRDefault="00F766F7" w:rsidP="0091295C">
      <w:pPr>
        <w:jc w:val="both"/>
        <w:rPr>
          <w:rFonts w:asciiTheme="majorHAnsi" w:eastAsia="Times New Roman" w:hAnsiTheme="majorHAnsi" w:cstheme="majorHAnsi"/>
          <w:noProof w:val="0"/>
          <w:color w:val="000000"/>
          <w:sz w:val="22"/>
          <w:lang w:val="fr-FR" w:eastAsia="fr-FR"/>
        </w:rPr>
      </w:pPr>
    </w:p>
    <w:p w14:paraId="6C0771C9" w14:textId="1C0191E6" w:rsidR="003D7A3C" w:rsidRPr="0091295C" w:rsidRDefault="003D7A3C" w:rsidP="0091295C">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u w:val="single"/>
          <w:lang w:val="fr-FR" w:eastAsia="fr-FR"/>
        </w:rPr>
        <w:t>Billetterie en ligne</w:t>
      </w:r>
      <w:r w:rsidR="0091295C">
        <w:rPr>
          <w:rFonts w:asciiTheme="majorHAnsi" w:eastAsia="Times New Roman" w:hAnsiTheme="majorHAnsi" w:cstheme="majorHAnsi"/>
          <w:noProof w:val="0"/>
          <w:color w:val="000000"/>
          <w:sz w:val="22"/>
          <w:u w:val="single"/>
          <w:lang w:val="fr-FR" w:eastAsia="fr-FR"/>
        </w:rPr>
        <w:t xml:space="preserve">, </w:t>
      </w:r>
      <w:r w:rsidR="0091295C" w:rsidRPr="0091295C">
        <w:rPr>
          <w:rFonts w:asciiTheme="majorHAnsi" w:eastAsia="Times New Roman" w:hAnsiTheme="majorHAnsi" w:cstheme="majorHAnsi"/>
          <w:noProof w:val="0"/>
          <w:color w:val="000000"/>
          <w:sz w:val="22"/>
          <w:lang w:val="fr-FR" w:eastAsia="fr-FR"/>
        </w:rPr>
        <w:t>le</w:t>
      </w:r>
      <w:r w:rsidR="0091295C">
        <w:rPr>
          <w:rFonts w:asciiTheme="majorHAnsi" w:eastAsia="Times New Roman" w:hAnsiTheme="majorHAnsi" w:cstheme="majorHAnsi"/>
          <w:noProof w:val="0"/>
          <w:color w:val="000000"/>
          <w:sz w:val="22"/>
          <w:lang w:val="fr-FR" w:eastAsia="fr-FR"/>
        </w:rPr>
        <w:t xml:space="preserve"> </w:t>
      </w:r>
      <w:r w:rsidRPr="0091295C">
        <w:rPr>
          <w:rFonts w:asciiTheme="majorHAnsi" w:eastAsia="Times New Roman" w:hAnsiTheme="majorHAnsi" w:cstheme="majorHAnsi"/>
          <w:noProof w:val="0"/>
          <w:color w:val="000000"/>
          <w:sz w:val="22"/>
          <w:lang w:val="fr-FR" w:eastAsia="fr-FR"/>
        </w:rPr>
        <w:t xml:space="preserve">paiement des </w:t>
      </w:r>
      <w:r w:rsidR="0091295C">
        <w:rPr>
          <w:rFonts w:asciiTheme="majorHAnsi" w:eastAsia="Times New Roman" w:hAnsiTheme="majorHAnsi" w:cstheme="majorHAnsi"/>
          <w:noProof w:val="0"/>
          <w:color w:val="000000"/>
          <w:sz w:val="22"/>
          <w:lang w:val="fr-FR" w:eastAsia="fr-FR"/>
        </w:rPr>
        <w:t>Billets musée</w:t>
      </w:r>
      <w:r w:rsidRPr="0091295C">
        <w:rPr>
          <w:rFonts w:asciiTheme="majorHAnsi" w:eastAsia="Times New Roman" w:hAnsiTheme="majorHAnsi" w:cstheme="majorHAnsi"/>
          <w:noProof w:val="0"/>
          <w:color w:val="000000"/>
          <w:sz w:val="22"/>
          <w:lang w:val="fr-FR" w:eastAsia="fr-FR"/>
        </w:rPr>
        <w:t xml:space="preserve"> par l</w:t>
      </w:r>
      <w:r w:rsidR="0091295C">
        <w:rPr>
          <w:rFonts w:asciiTheme="majorHAnsi" w:eastAsia="Times New Roman" w:hAnsiTheme="majorHAnsi" w:cstheme="majorHAnsi"/>
          <w:noProof w:val="0"/>
          <w:color w:val="000000"/>
          <w:sz w:val="22"/>
          <w:lang w:val="fr-FR" w:eastAsia="fr-FR"/>
        </w:rPr>
        <w:t>e Client</w:t>
      </w:r>
      <w:r w:rsidRPr="0091295C">
        <w:rPr>
          <w:rFonts w:asciiTheme="majorHAnsi" w:eastAsia="Times New Roman" w:hAnsiTheme="majorHAnsi" w:cstheme="majorHAnsi"/>
          <w:noProof w:val="0"/>
          <w:color w:val="000000"/>
          <w:sz w:val="22"/>
          <w:lang w:val="fr-FR" w:eastAsia="fr-FR"/>
        </w:rPr>
        <w:t xml:space="preserve"> s'effectue :</w:t>
      </w:r>
    </w:p>
    <w:p w14:paraId="74A524BA" w14:textId="708BCA04" w:rsidR="003D7A3C" w:rsidRPr="00671938" w:rsidRDefault="00B13AEF" w:rsidP="001A4842">
      <w:pPr>
        <w:pStyle w:val="Paragraphedeliste"/>
        <w:numPr>
          <w:ilvl w:val="0"/>
          <w:numId w:val="8"/>
        </w:numPr>
        <w:jc w:val="both"/>
        <w:rPr>
          <w:rFonts w:asciiTheme="majorHAnsi" w:eastAsia="Times New Roman" w:hAnsiTheme="majorHAnsi" w:cstheme="majorHAnsi"/>
          <w:noProof w:val="0"/>
          <w:color w:val="000000"/>
          <w:sz w:val="22"/>
          <w:lang w:val="es-ES" w:eastAsia="fr-FR"/>
        </w:rPr>
      </w:pPr>
      <w:r w:rsidRPr="00671938">
        <w:rPr>
          <w:rFonts w:asciiTheme="majorHAnsi" w:eastAsia="Times New Roman" w:hAnsiTheme="majorHAnsi" w:cstheme="majorHAnsi"/>
          <w:noProof w:val="0"/>
          <w:color w:val="000000"/>
          <w:sz w:val="22"/>
          <w:lang w:val="es-ES" w:eastAsia="fr-FR"/>
        </w:rPr>
        <w:t>En</w:t>
      </w:r>
      <w:r w:rsidR="003D7A3C" w:rsidRPr="00671938">
        <w:rPr>
          <w:rFonts w:asciiTheme="majorHAnsi" w:eastAsia="Times New Roman" w:hAnsiTheme="majorHAnsi" w:cstheme="majorHAnsi"/>
          <w:noProof w:val="0"/>
          <w:color w:val="000000"/>
          <w:sz w:val="22"/>
          <w:lang w:val="es-ES" w:eastAsia="fr-FR"/>
        </w:rPr>
        <w:t xml:space="preserve"> </w:t>
      </w:r>
      <w:proofErr w:type="spellStart"/>
      <w:r w:rsidR="003D7A3C" w:rsidRPr="00671938">
        <w:rPr>
          <w:rFonts w:asciiTheme="majorHAnsi" w:eastAsia="Times New Roman" w:hAnsiTheme="majorHAnsi" w:cstheme="majorHAnsi"/>
          <w:noProof w:val="0"/>
          <w:color w:val="000000"/>
          <w:sz w:val="22"/>
          <w:lang w:val="es-ES" w:eastAsia="fr-FR"/>
        </w:rPr>
        <w:t>carte</w:t>
      </w:r>
      <w:proofErr w:type="spellEnd"/>
      <w:r w:rsidR="003D7A3C" w:rsidRPr="00671938">
        <w:rPr>
          <w:rFonts w:asciiTheme="majorHAnsi" w:eastAsia="Times New Roman" w:hAnsiTheme="majorHAnsi" w:cstheme="majorHAnsi"/>
          <w:noProof w:val="0"/>
          <w:color w:val="000000"/>
          <w:sz w:val="22"/>
          <w:lang w:val="es-ES" w:eastAsia="fr-FR"/>
        </w:rPr>
        <w:t xml:space="preserve"> </w:t>
      </w:r>
      <w:proofErr w:type="spellStart"/>
      <w:proofErr w:type="gramStart"/>
      <w:r w:rsidR="003D7A3C" w:rsidRPr="00671938">
        <w:rPr>
          <w:rFonts w:asciiTheme="majorHAnsi" w:eastAsia="Times New Roman" w:hAnsiTheme="majorHAnsi" w:cstheme="majorHAnsi"/>
          <w:noProof w:val="0"/>
          <w:color w:val="000000"/>
          <w:sz w:val="22"/>
          <w:lang w:val="es-ES" w:eastAsia="fr-FR"/>
        </w:rPr>
        <w:t>bancaire</w:t>
      </w:r>
      <w:proofErr w:type="spellEnd"/>
      <w:r w:rsidR="003D7A3C" w:rsidRPr="00671938">
        <w:rPr>
          <w:rFonts w:asciiTheme="majorHAnsi" w:eastAsia="Times New Roman" w:hAnsiTheme="majorHAnsi" w:cstheme="majorHAnsi"/>
          <w:noProof w:val="0"/>
          <w:color w:val="000000"/>
          <w:sz w:val="22"/>
          <w:lang w:val="es-ES" w:eastAsia="fr-FR"/>
        </w:rPr>
        <w:t xml:space="preserve"> :</w:t>
      </w:r>
      <w:proofErr w:type="gramEnd"/>
      <w:r w:rsidR="003D7A3C" w:rsidRPr="00671938">
        <w:rPr>
          <w:rFonts w:asciiTheme="majorHAnsi" w:eastAsia="Times New Roman" w:hAnsiTheme="majorHAnsi" w:cstheme="majorHAnsi"/>
          <w:noProof w:val="0"/>
          <w:color w:val="000000"/>
          <w:sz w:val="22"/>
          <w:lang w:val="es-ES" w:eastAsia="fr-FR"/>
        </w:rPr>
        <w:t xml:space="preserve"> CARTE BLEUE, VISA, MASTERCARD, AMERICAN EXPRESS</w:t>
      </w:r>
      <w:r w:rsidR="0091295C" w:rsidRPr="00671938">
        <w:rPr>
          <w:rFonts w:asciiTheme="majorHAnsi" w:eastAsia="Times New Roman" w:hAnsiTheme="majorHAnsi" w:cstheme="majorHAnsi"/>
          <w:noProof w:val="0"/>
          <w:color w:val="000000"/>
          <w:sz w:val="22"/>
          <w:lang w:val="es-ES" w:eastAsia="fr-FR"/>
        </w:rPr>
        <w:t> ;</w:t>
      </w:r>
    </w:p>
    <w:p w14:paraId="7E7EE562" w14:textId="1748ED5C" w:rsidR="003D7A3C" w:rsidRPr="0091295C" w:rsidRDefault="00B13AEF" w:rsidP="001A4842">
      <w:pPr>
        <w:pStyle w:val="Paragraphedeliste"/>
        <w:numPr>
          <w:ilvl w:val="0"/>
          <w:numId w:val="8"/>
        </w:num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En</w:t>
      </w:r>
      <w:r w:rsidR="003D7A3C" w:rsidRPr="0091295C">
        <w:rPr>
          <w:rFonts w:asciiTheme="majorHAnsi" w:eastAsia="Times New Roman" w:hAnsiTheme="majorHAnsi" w:cstheme="majorHAnsi"/>
          <w:noProof w:val="0"/>
          <w:color w:val="000000"/>
          <w:sz w:val="22"/>
          <w:lang w:val="fr-FR" w:eastAsia="fr-FR"/>
        </w:rPr>
        <w:t xml:space="preserve"> bon cadeau</w:t>
      </w:r>
      <w:r w:rsidR="0091295C">
        <w:rPr>
          <w:rFonts w:asciiTheme="majorHAnsi" w:eastAsia="Times New Roman" w:hAnsiTheme="majorHAnsi" w:cstheme="majorHAnsi"/>
          <w:noProof w:val="0"/>
          <w:color w:val="000000"/>
          <w:sz w:val="22"/>
          <w:lang w:val="fr-FR" w:eastAsia="fr-FR"/>
        </w:rPr>
        <w:t> ;</w:t>
      </w:r>
    </w:p>
    <w:p w14:paraId="6532DD81" w14:textId="58905AC3" w:rsidR="003D7A3C" w:rsidRPr="0091295C" w:rsidRDefault="00B13AEF" w:rsidP="001A4842">
      <w:pPr>
        <w:pStyle w:val="Paragraphedeliste"/>
        <w:numPr>
          <w:ilvl w:val="0"/>
          <w:numId w:val="8"/>
        </w:num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En</w:t>
      </w:r>
      <w:r w:rsidR="003D7A3C" w:rsidRPr="0091295C">
        <w:rPr>
          <w:rFonts w:asciiTheme="majorHAnsi" w:eastAsia="Times New Roman" w:hAnsiTheme="majorHAnsi" w:cstheme="majorHAnsi"/>
          <w:noProof w:val="0"/>
          <w:color w:val="000000"/>
          <w:sz w:val="22"/>
          <w:lang w:val="fr-FR" w:eastAsia="fr-FR"/>
        </w:rPr>
        <w:t xml:space="preserve"> code promotionnel</w:t>
      </w:r>
      <w:r w:rsidR="0091295C">
        <w:rPr>
          <w:rFonts w:asciiTheme="majorHAnsi" w:eastAsia="Times New Roman" w:hAnsiTheme="majorHAnsi" w:cstheme="majorHAnsi"/>
          <w:noProof w:val="0"/>
          <w:color w:val="000000"/>
          <w:sz w:val="22"/>
          <w:lang w:val="fr-FR" w:eastAsia="fr-FR"/>
        </w:rPr>
        <w:t>.</w:t>
      </w:r>
    </w:p>
    <w:p w14:paraId="69F22214" w14:textId="77777777" w:rsidR="00F766F7" w:rsidRPr="0091295C" w:rsidRDefault="00F766F7" w:rsidP="0091295C">
      <w:pPr>
        <w:jc w:val="both"/>
        <w:rPr>
          <w:rFonts w:asciiTheme="majorHAnsi" w:eastAsia="Times New Roman" w:hAnsiTheme="majorHAnsi" w:cstheme="majorHAnsi"/>
          <w:noProof w:val="0"/>
          <w:color w:val="000000"/>
          <w:sz w:val="22"/>
          <w:lang w:val="fr-FR" w:eastAsia="fr-FR"/>
        </w:rPr>
      </w:pPr>
    </w:p>
    <w:p w14:paraId="6B689645" w14:textId="3BDE2BB6" w:rsidR="003D7A3C" w:rsidRPr="0091295C" w:rsidRDefault="003D7A3C" w:rsidP="0091295C">
      <w:pPr>
        <w:jc w:val="both"/>
        <w:rPr>
          <w:rFonts w:asciiTheme="majorHAnsi" w:eastAsia="Times New Roman" w:hAnsiTheme="majorHAnsi" w:cstheme="majorHAnsi"/>
          <w:noProof w:val="0"/>
          <w:sz w:val="22"/>
          <w:lang w:val="fr-FR" w:eastAsia="fr-FR"/>
        </w:rPr>
      </w:pPr>
      <w:r w:rsidRPr="0091295C">
        <w:rPr>
          <w:rFonts w:asciiTheme="majorHAnsi" w:eastAsia="Times New Roman" w:hAnsiTheme="majorHAnsi" w:cstheme="majorHAnsi"/>
          <w:noProof w:val="0"/>
          <w:sz w:val="22"/>
          <w:u w:val="single"/>
          <w:lang w:val="fr-FR" w:eastAsia="fr-FR"/>
        </w:rPr>
        <w:t>Opération de paiement</w:t>
      </w:r>
      <w:r w:rsidRPr="0091295C">
        <w:rPr>
          <w:rFonts w:asciiTheme="majorHAnsi" w:eastAsia="Times New Roman" w:hAnsiTheme="majorHAnsi" w:cstheme="majorHAnsi"/>
          <w:noProof w:val="0"/>
          <w:sz w:val="22"/>
          <w:lang w:val="fr-FR" w:eastAsia="fr-FR"/>
        </w:rPr>
        <w:t> : Le compte bancaire d</w:t>
      </w:r>
      <w:r w:rsidR="0091295C" w:rsidRPr="0091295C">
        <w:rPr>
          <w:rFonts w:asciiTheme="majorHAnsi" w:eastAsia="Times New Roman" w:hAnsiTheme="majorHAnsi" w:cstheme="majorHAnsi"/>
          <w:noProof w:val="0"/>
          <w:sz w:val="22"/>
          <w:lang w:val="fr-FR" w:eastAsia="fr-FR"/>
        </w:rPr>
        <w:t>u Client</w:t>
      </w:r>
      <w:r w:rsidRPr="0091295C">
        <w:rPr>
          <w:rFonts w:asciiTheme="majorHAnsi" w:eastAsia="Times New Roman" w:hAnsiTheme="majorHAnsi" w:cstheme="majorHAnsi"/>
          <w:noProof w:val="0"/>
          <w:sz w:val="22"/>
          <w:lang w:val="fr-FR" w:eastAsia="fr-FR"/>
        </w:rPr>
        <w:t xml:space="preserve"> est débité du montant de la </w:t>
      </w:r>
      <w:r w:rsidR="00671938">
        <w:rPr>
          <w:rFonts w:asciiTheme="majorHAnsi" w:eastAsia="Times New Roman" w:hAnsiTheme="majorHAnsi" w:cstheme="majorHAnsi"/>
          <w:noProof w:val="0"/>
          <w:sz w:val="22"/>
          <w:lang w:val="fr-FR" w:eastAsia="fr-FR"/>
        </w:rPr>
        <w:t>C</w:t>
      </w:r>
      <w:r w:rsidRPr="0091295C">
        <w:rPr>
          <w:rFonts w:asciiTheme="majorHAnsi" w:eastAsia="Times New Roman" w:hAnsiTheme="majorHAnsi" w:cstheme="majorHAnsi"/>
          <w:noProof w:val="0"/>
          <w:sz w:val="22"/>
          <w:lang w:val="fr-FR" w:eastAsia="fr-FR"/>
        </w:rPr>
        <w:t>ommande dès l'acceptation de la transaction par le centre de paiement.</w:t>
      </w:r>
    </w:p>
    <w:p w14:paraId="2659D14D" w14:textId="7381C2CE" w:rsidR="003D7A3C" w:rsidRPr="0091295C" w:rsidRDefault="003D7A3C" w:rsidP="0091295C">
      <w:pPr>
        <w:jc w:val="both"/>
        <w:rPr>
          <w:rFonts w:asciiTheme="majorHAnsi" w:eastAsia="Times New Roman" w:hAnsiTheme="majorHAnsi" w:cstheme="majorHAnsi"/>
          <w:noProof w:val="0"/>
          <w:sz w:val="22"/>
          <w:lang w:val="fr-FR" w:eastAsia="fr-FR"/>
        </w:rPr>
      </w:pPr>
      <w:r w:rsidRPr="0091295C">
        <w:rPr>
          <w:rFonts w:asciiTheme="majorHAnsi" w:eastAsia="Times New Roman" w:hAnsiTheme="majorHAnsi" w:cstheme="majorHAnsi"/>
          <w:noProof w:val="0"/>
          <w:sz w:val="22"/>
          <w:u w:val="single"/>
          <w:lang w:val="fr-FR" w:eastAsia="fr-FR"/>
        </w:rPr>
        <w:t>Facture</w:t>
      </w:r>
      <w:r w:rsidRPr="0091295C">
        <w:rPr>
          <w:rFonts w:asciiTheme="majorHAnsi" w:eastAsia="Times New Roman" w:hAnsiTheme="majorHAnsi" w:cstheme="majorHAnsi"/>
          <w:noProof w:val="0"/>
          <w:sz w:val="22"/>
          <w:lang w:val="fr-FR" w:eastAsia="fr-FR"/>
        </w:rPr>
        <w:t xml:space="preserve"> : Aussitôt la transaction effectuée, </w:t>
      </w:r>
      <w:r w:rsidR="0091295C" w:rsidRPr="0091295C">
        <w:rPr>
          <w:rFonts w:asciiTheme="majorHAnsi" w:eastAsia="Times New Roman" w:hAnsiTheme="majorHAnsi" w:cstheme="majorHAnsi"/>
          <w:noProof w:val="0"/>
          <w:sz w:val="22"/>
          <w:lang w:val="fr-FR" w:eastAsia="fr-FR"/>
        </w:rPr>
        <w:t>le Client</w:t>
      </w:r>
      <w:r w:rsidRPr="0091295C">
        <w:rPr>
          <w:rFonts w:asciiTheme="majorHAnsi" w:eastAsia="Times New Roman" w:hAnsiTheme="majorHAnsi" w:cstheme="majorHAnsi"/>
          <w:noProof w:val="0"/>
          <w:sz w:val="22"/>
          <w:lang w:val="fr-FR" w:eastAsia="fr-FR"/>
        </w:rPr>
        <w:t xml:space="preserve"> en est informé sur la fenêtre du navigateur ayant donné lieu à la requête sécurisée. Il reçoit un courriel de confirmation d'achat.</w:t>
      </w:r>
    </w:p>
    <w:p w14:paraId="33512C50" w14:textId="0975BDD2" w:rsidR="00F04A39" w:rsidRDefault="00F04A39" w:rsidP="0091295C">
      <w:pPr>
        <w:jc w:val="both"/>
        <w:rPr>
          <w:rFonts w:asciiTheme="majorHAnsi" w:hAnsiTheme="majorHAnsi" w:cstheme="majorHAnsi"/>
          <w:noProof w:val="0"/>
          <w:sz w:val="22"/>
          <w:lang w:val="fr-FR"/>
        </w:rPr>
      </w:pPr>
      <w:r>
        <w:rPr>
          <w:rFonts w:asciiTheme="majorHAnsi" w:eastAsia="Times New Roman" w:hAnsiTheme="majorHAnsi" w:cstheme="majorHAnsi"/>
          <w:noProof w:val="0"/>
          <w:sz w:val="22"/>
          <w:lang w:val="fr-FR" w:eastAsia="fr-FR"/>
        </w:rPr>
        <w:t>Pour les clients ayant créé un compte, ils ont</w:t>
      </w:r>
      <w:r w:rsidR="003D7A3C" w:rsidRPr="0091295C">
        <w:rPr>
          <w:rFonts w:asciiTheme="majorHAnsi" w:eastAsia="Times New Roman" w:hAnsiTheme="majorHAnsi" w:cstheme="majorHAnsi"/>
          <w:noProof w:val="0"/>
          <w:sz w:val="22"/>
          <w:lang w:val="fr-FR" w:eastAsia="fr-FR"/>
        </w:rPr>
        <w:t xml:space="preserve"> la possibilité d'imprimer une facture depuis </w:t>
      </w:r>
      <w:r w:rsidR="00B21CA3">
        <w:rPr>
          <w:rFonts w:asciiTheme="majorHAnsi" w:eastAsia="Times New Roman" w:hAnsiTheme="majorHAnsi" w:cstheme="majorHAnsi"/>
          <w:noProof w:val="0"/>
          <w:sz w:val="22"/>
          <w:lang w:val="fr-FR" w:eastAsia="fr-FR"/>
        </w:rPr>
        <w:t>leur</w:t>
      </w:r>
      <w:r w:rsidR="003D7A3C" w:rsidRPr="0091295C">
        <w:rPr>
          <w:rFonts w:asciiTheme="majorHAnsi" w:eastAsia="Times New Roman" w:hAnsiTheme="majorHAnsi" w:cstheme="majorHAnsi"/>
          <w:noProof w:val="0"/>
          <w:sz w:val="22"/>
          <w:lang w:val="fr-FR" w:eastAsia="fr-FR"/>
        </w:rPr>
        <w:t xml:space="preserve"> espace personnel accessible sur la billetterie en ligne du site </w:t>
      </w:r>
      <w:hyperlink r:id="rId14" w:history="1">
        <w:r w:rsidRPr="007E480B">
          <w:rPr>
            <w:rStyle w:val="Lienhypertexte"/>
            <w:rFonts w:asciiTheme="majorHAnsi" w:hAnsiTheme="majorHAnsi" w:cstheme="majorHAnsi"/>
            <w:noProof w:val="0"/>
            <w:sz w:val="22"/>
            <w:lang w:val="fr-FR"/>
          </w:rPr>
          <w:t>www.museedelaromanite.fr</w:t>
        </w:r>
      </w:hyperlink>
      <w:r>
        <w:rPr>
          <w:rFonts w:asciiTheme="majorHAnsi" w:hAnsiTheme="majorHAnsi" w:cstheme="majorHAnsi"/>
          <w:noProof w:val="0"/>
          <w:sz w:val="22"/>
          <w:lang w:val="fr-FR"/>
        </w:rPr>
        <w:t xml:space="preserve"> </w:t>
      </w:r>
    </w:p>
    <w:p w14:paraId="15DE0A0A" w14:textId="1353C323" w:rsidR="00F04A39" w:rsidRDefault="00F04A39" w:rsidP="0091295C">
      <w:pPr>
        <w:jc w:val="both"/>
        <w:rPr>
          <w:rFonts w:asciiTheme="majorHAnsi" w:hAnsiTheme="majorHAnsi" w:cstheme="majorHAnsi"/>
          <w:noProof w:val="0"/>
          <w:sz w:val="22"/>
          <w:lang w:val="fr-FR"/>
        </w:rPr>
      </w:pPr>
      <w:r>
        <w:rPr>
          <w:rFonts w:asciiTheme="majorHAnsi" w:hAnsiTheme="majorHAnsi" w:cstheme="majorHAnsi"/>
          <w:noProof w:val="0"/>
          <w:sz w:val="22"/>
          <w:lang w:val="fr-FR"/>
        </w:rPr>
        <w:t xml:space="preserve">Pour les clients ayant choisi la fonction </w:t>
      </w:r>
      <w:r w:rsidR="00117308">
        <w:rPr>
          <w:rFonts w:asciiTheme="majorHAnsi" w:hAnsiTheme="majorHAnsi" w:cstheme="majorHAnsi"/>
          <w:noProof w:val="0"/>
          <w:sz w:val="22"/>
          <w:lang w:val="fr-FR"/>
        </w:rPr>
        <w:t>« </w:t>
      </w:r>
      <w:r>
        <w:rPr>
          <w:rFonts w:asciiTheme="majorHAnsi" w:hAnsiTheme="majorHAnsi" w:cstheme="majorHAnsi"/>
          <w:noProof w:val="0"/>
          <w:sz w:val="22"/>
          <w:lang w:val="fr-FR"/>
        </w:rPr>
        <w:t>Invité</w:t>
      </w:r>
      <w:r w:rsidR="00117308">
        <w:rPr>
          <w:rFonts w:asciiTheme="majorHAnsi" w:hAnsiTheme="majorHAnsi" w:cstheme="majorHAnsi"/>
          <w:noProof w:val="0"/>
          <w:sz w:val="22"/>
          <w:lang w:val="fr-FR"/>
        </w:rPr>
        <w:t> »</w:t>
      </w:r>
      <w:r>
        <w:rPr>
          <w:rFonts w:asciiTheme="majorHAnsi" w:hAnsiTheme="majorHAnsi" w:cstheme="majorHAnsi"/>
          <w:noProof w:val="0"/>
          <w:sz w:val="22"/>
          <w:lang w:val="fr-FR"/>
        </w:rPr>
        <w:t>, une facture pourra être demandée au guichet lors de leur visite.</w:t>
      </w:r>
    </w:p>
    <w:p w14:paraId="67BDC495" w14:textId="7F25541A" w:rsidR="003D7A3C" w:rsidRPr="0091295C" w:rsidRDefault="003D7A3C" w:rsidP="0091295C">
      <w:pPr>
        <w:jc w:val="both"/>
        <w:rPr>
          <w:rFonts w:asciiTheme="majorHAnsi" w:eastAsia="Times New Roman" w:hAnsiTheme="majorHAnsi" w:cstheme="majorHAnsi"/>
          <w:noProof w:val="0"/>
          <w:sz w:val="22"/>
          <w:lang w:val="fr-FR" w:eastAsia="fr-FR"/>
        </w:rPr>
      </w:pPr>
      <w:r w:rsidRPr="0091295C">
        <w:rPr>
          <w:rFonts w:asciiTheme="majorHAnsi" w:eastAsia="Times New Roman" w:hAnsiTheme="majorHAnsi" w:cstheme="majorHAnsi"/>
          <w:noProof w:val="0"/>
          <w:sz w:val="22"/>
          <w:u w:val="single"/>
          <w:lang w:val="fr-FR" w:eastAsia="fr-FR"/>
        </w:rPr>
        <w:t>Sécurisation des paiements :</w:t>
      </w:r>
      <w:r w:rsidRPr="0091295C">
        <w:rPr>
          <w:rFonts w:asciiTheme="majorHAnsi" w:eastAsia="Times New Roman" w:hAnsiTheme="majorHAnsi" w:cstheme="majorHAnsi"/>
          <w:noProof w:val="0"/>
          <w:sz w:val="22"/>
          <w:lang w:val="fr-FR" w:eastAsia="fr-FR"/>
        </w:rPr>
        <w:t xml:space="preserve"> Pour tout paiement effectué lors de la </w:t>
      </w:r>
      <w:r w:rsidR="00671938">
        <w:rPr>
          <w:rFonts w:asciiTheme="majorHAnsi" w:eastAsia="Times New Roman" w:hAnsiTheme="majorHAnsi" w:cstheme="majorHAnsi"/>
          <w:noProof w:val="0"/>
          <w:sz w:val="22"/>
          <w:lang w:val="fr-FR" w:eastAsia="fr-FR"/>
        </w:rPr>
        <w:t>C</w:t>
      </w:r>
      <w:r w:rsidRPr="0091295C">
        <w:rPr>
          <w:rFonts w:asciiTheme="majorHAnsi" w:eastAsia="Times New Roman" w:hAnsiTheme="majorHAnsi" w:cstheme="majorHAnsi"/>
          <w:noProof w:val="0"/>
          <w:sz w:val="22"/>
          <w:lang w:val="fr-FR" w:eastAsia="fr-FR"/>
        </w:rPr>
        <w:t xml:space="preserve">ommande de </w:t>
      </w:r>
      <w:r w:rsidR="0091295C" w:rsidRPr="0091295C">
        <w:rPr>
          <w:rFonts w:asciiTheme="majorHAnsi" w:eastAsia="Times New Roman" w:hAnsiTheme="majorHAnsi" w:cstheme="majorHAnsi"/>
          <w:noProof w:val="0"/>
          <w:sz w:val="22"/>
          <w:lang w:val="fr-FR" w:eastAsia="fr-FR"/>
        </w:rPr>
        <w:t>B</w:t>
      </w:r>
      <w:r w:rsidRPr="0091295C">
        <w:rPr>
          <w:rFonts w:asciiTheme="majorHAnsi" w:eastAsia="Times New Roman" w:hAnsiTheme="majorHAnsi" w:cstheme="majorHAnsi"/>
          <w:noProof w:val="0"/>
          <w:sz w:val="22"/>
          <w:lang w:val="fr-FR" w:eastAsia="fr-FR"/>
        </w:rPr>
        <w:t xml:space="preserve">illet(s) </w:t>
      </w:r>
      <w:r w:rsidR="0091295C" w:rsidRPr="0091295C">
        <w:rPr>
          <w:rFonts w:asciiTheme="majorHAnsi" w:eastAsia="Times New Roman" w:hAnsiTheme="majorHAnsi" w:cstheme="majorHAnsi"/>
          <w:noProof w:val="0"/>
          <w:sz w:val="22"/>
          <w:lang w:val="fr-FR" w:eastAsia="fr-FR"/>
        </w:rPr>
        <w:t>musé</w:t>
      </w:r>
      <w:r w:rsidRPr="0091295C">
        <w:rPr>
          <w:rFonts w:asciiTheme="majorHAnsi" w:eastAsia="Times New Roman" w:hAnsiTheme="majorHAnsi" w:cstheme="majorHAnsi"/>
          <w:noProof w:val="0"/>
          <w:sz w:val="22"/>
          <w:lang w:val="fr-FR" w:eastAsia="fr-FR"/>
        </w:rPr>
        <w:t xml:space="preserve">e sur </w:t>
      </w:r>
      <w:r w:rsidR="0091295C" w:rsidRPr="0091295C">
        <w:rPr>
          <w:rFonts w:asciiTheme="majorHAnsi" w:eastAsia="Times New Roman" w:hAnsiTheme="majorHAnsi" w:cstheme="majorHAnsi"/>
          <w:noProof w:val="0"/>
          <w:sz w:val="22"/>
          <w:lang w:val="fr-FR" w:eastAsia="fr-FR"/>
        </w:rPr>
        <w:t xml:space="preserve">le site </w:t>
      </w:r>
      <w:hyperlink r:id="rId15" w:history="1">
        <w:r w:rsidR="00117308" w:rsidRPr="00D84412">
          <w:rPr>
            <w:rStyle w:val="Lienhypertexte"/>
            <w:rFonts w:asciiTheme="majorHAnsi" w:hAnsiTheme="majorHAnsi" w:cstheme="majorHAnsi"/>
            <w:noProof w:val="0"/>
            <w:sz w:val="22"/>
            <w:lang w:val="fr-FR"/>
          </w:rPr>
          <w:t>www.museedelaromanite.fr</w:t>
        </w:r>
      </w:hyperlink>
      <w:r w:rsidR="00117308">
        <w:rPr>
          <w:rFonts w:asciiTheme="majorHAnsi" w:hAnsiTheme="majorHAnsi" w:cstheme="majorHAnsi"/>
          <w:noProof w:val="0"/>
          <w:sz w:val="22"/>
          <w:lang w:val="fr-FR"/>
        </w:rPr>
        <w:t xml:space="preserve"> </w:t>
      </w:r>
      <w:r w:rsidRPr="0091295C">
        <w:rPr>
          <w:rFonts w:asciiTheme="majorHAnsi" w:eastAsia="Times New Roman" w:hAnsiTheme="majorHAnsi" w:cstheme="majorHAnsi"/>
          <w:noProof w:val="0"/>
          <w:sz w:val="22"/>
          <w:lang w:val="fr-FR" w:eastAsia="fr-FR"/>
        </w:rPr>
        <w:t xml:space="preserve">, le </w:t>
      </w:r>
      <w:proofErr w:type="gramStart"/>
      <w:r w:rsidRPr="0091295C">
        <w:rPr>
          <w:rFonts w:asciiTheme="majorHAnsi" w:eastAsia="Times New Roman" w:hAnsiTheme="majorHAnsi" w:cstheme="majorHAnsi"/>
          <w:noProof w:val="0"/>
          <w:sz w:val="22"/>
          <w:lang w:val="fr-FR" w:eastAsia="fr-FR"/>
        </w:rPr>
        <w:t>Musée</w:t>
      </w:r>
      <w:proofErr w:type="gramEnd"/>
      <w:r w:rsidRPr="0091295C">
        <w:rPr>
          <w:rFonts w:asciiTheme="majorHAnsi" w:eastAsia="Times New Roman" w:hAnsiTheme="majorHAnsi" w:cstheme="majorHAnsi"/>
          <w:noProof w:val="0"/>
          <w:sz w:val="22"/>
          <w:lang w:val="fr-FR" w:eastAsia="fr-FR"/>
        </w:rPr>
        <w:t xml:space="preserve"> de la Romanité recourt à un système de paiement en ligne sécurisé permettant de crypter le numéro de carte bancaire d</w:t>
      </w:r>
      <w:r w:rsidR="00671938">
        <w:rPr>
          <w:rFonts w:asciiTheme="majorHAnsi" w:eastAsia="Times New Roman" w:hAnsiTheme="majorHAnsi" w:cstheme="majorHAnsi"/>
          <w:noProof w:val="0"/>
          <w:sz w:val="22"/>
          <w:lang w:val="fr-FR" w:eastAsia="fr-FR"/>
        </w:rPr>
        <w:t>u</w:t>
      </w:r>
      <w:r w:rsidR="00D8522F">
        <w:rPr>
          <w:rFonts w:asciiTheme="majorHAnsi" w:eastAsia="Times New Roman" w:hAnsiTheme="majorHAnsi" w:cstheme="majorHAnsi"/>
          <w:noProof w:val="0"/>
          <w:sz w:val="22"/>
          <w:lang w:val="fr-FR" w:eastAsia="fr-FR"/>
        </w:rPr>
        <w:t xml:space="preserve"> Client</w:t>
      </w:r>
      <w:r w:rsidRPr="0091295C">
        <w:rPr>
          <w:rFonts w:asciiTheme="majorHAnsi" w:eastAsia="Times New Roman" w:hAnsiTheme="majorHAnsi" w:cstheme="majorHAnsi"/>
          <w:noProof w:val="0"/>
          <w:sz w:val="22"/>
          <w:lang w:val="fr-FR" w:eastAsia="fr-FR"/>
        </w:rPr>
        <w:t xml:space="preserve"> par l’intermédiaire du protocole SSL (Secure Socket Layer).</w:t>
      </w:r>
    </w:p>
    <w:p w14:paraId="762B86FB" w14:textId="77777777" w:rsidR="003D7A3C" w:rsidRPr="0091295C" w:rsidRDefault="003D7A3C" w:rsidP="0091295C">
      <w:pPr>
        <w:jc w:val="both"/>
        <w:rPr>
          <w:rFonts w:asciiTheme="majorHAnsi" w:eastAsia="Times New Roman" w:hAnsiTheme="majorHAnsi" w:cstheme="majorHAnsi"/>
          <w:color w:val="6B6766"/>
          <w:sz w:val="22"/>
          <w:u w:val="single"/>
          <w:lang w:eastAsia="fr-FR"/>
        </w:rPr>
      </w:pPr>
    </w:p>
    <w:p w14:paraId="7EE638E0" w14:textId="20E0B852" w:rsidR="003D7A3C" w:rsidRPr="0091295C" w:rsidRDefault="003D7A3C" w:rsidP="00330799">
      <w:pPr>
        <w:pStyle w:val="Sous-titre"/>
        <w:numPr>
          <w:ilvl w:val="1"/>
          <w:numId w:val="2"/>
        </w:numPr>
        <w:spacing w:after="0"/>
        <w:jc w:val="both"/>
        <w:rPr>
          <w:rFonts w:asciiTheme="majorHAnsi" w:hAnsiTheme="majorHAnsi" w:cstheme="majorHAnsi"/>
          <w:b/>
          <w:bCs/>
        </w:rPr>
      </w:pPr>
      <w:r w:rsidRPr="0091295C">
        <w:rPr>
          <w:rFonts w:asciiTheme="majorHAnsi" w:hAnsiTheme="majorHAnsi" w:cstheme="majorHAnsi"/>
          <w:b/>
          <w:bCs/>
        </w:rPr>
        <w:t>B</w:t>
      </w:r>
      <w:r w:rsidR="00D371BB" w:rsidRPr="0091295C">
        <w:rPr>
          <w:rFonts w:asciiTheme="majorHAnsi" w:hAnsiTheme="majorHAnsi" w:cstheme="majorHAnsi"/>
          <w:b/>
          <w:bCs/>
        </w:rPr>
        <w:t>illets partenaires</w:t>
      </w:r>
      <w:r w:rsidRPr="0091295C">
        <w:rPr>
          <w:rFonts w:asciiTheme="majorHAnsi" w:hAnsiTheme="majorHAnsi" w:cstheme="majorHAnsi"/>
          <w:b/>
          <w:bCs/>
        </w:rPr>
        <w:t xml:space="preserve"> </w:t>
      </w:r>
    </w:p>
    <w:p w14:paraId="6561C180" w14:textId="77777777" w:rsidR="00F766F7" w:rsidRPr="0091295C" w:rsidRDefault="00F766F7" w:rsidP="0091295C">
      <w:pPr>
        <w:jc w:val="both"/>
        <w:rPr>
          <w:rFonts w:asciiTheme="majorHAnsi" w:hAnsiTheme="majorHAnsi" w:cstheme="majorHAnsi"/>
          <w:sz w:val="22"/>
        </w:rPr>
      </w:pPr>
    </w:p>
    <w:p w14:paraId="6120E694" w14:textId="1CF480A1" w:rsidR="003D7A3C" w:rsidRPr="0091295C" w:rsidRDefault="003D7A3C" w:rsidP="0091295C">
      <w:pPr>
        <w:jc w:val="both"/>
        <w:rPr>
          <w:rFonts w:asciiTheme="majorHAnsi" w:eastAsia="Times New Roman" w:hAnsiTheme="majorHAnsi" w:cstheme="majorHAnsi"/>
          <w:noProof w:val="0"/>
          <w:sz w:val="22"/>
          <w:lang w:val="fr-FR" w:eastAsia="fr-FR"/>
        </w:rPr>
      </w:pPr>
      <w:r w:rsidRPr="0091295C">
        <w:rPr>
          <w:rFonts w:asciiTheme="majorHAnsi" w:eastAsia="Times New Roman" w:hAnsiTheme="majorHAnsi" w:cstheme="majorHAnsi"/>
          <w:noProof w:val="0"/>
          <w:sz w:val="22"/>
          <w:lang w:val="fr-FR" w:eastAsia="fr-FR"/>
        </w:rPr>
        <w:t xml:space="preserve">Dans le cadre de partenariats un </w:t>
      </w:r>
      <w:r w:rsidR="0091295C" w:rsidRPr="0091295C">
        <w:rPr>
          <w:rFonts w:asciiTheme="majorHAnsi" w:eastAsia="Times New Roman" w:hAnsiTheme="majorHAnsi" w:cstheme="majorHAnsi"/>
          <w:noProof w:val="0"/>
          <w:sz w:val="22"/>
          <w:lang w:val="fr-FR" w:eastAsia="fr-FR"/>
        </w:rPr>
        <w:t>Billet musée</w:t>
      </w:r>
      <w:r w:rsidRPr="0091295C">
        <w:rPr>
          <w:rFonts w:asciiTheme="majorHAnsi" w:eastAsia="Times New Roman" w:hAnsiTheme="majorHAnsi" w:cstheme="majorHAnsi"/>
          <w:noProof w:val="0"/>
          <w:sz w:val="22"/>
          <w:lang w:val="fr-FR" w:eastAsia="fr-FR"/>
        </w:rPr>
        <w:t xml:space="preserve"> est compris dans l’achat de pass selon les modalités suivantes :</w:t>
      </w:r>
    </w:p>
    <w:p w14:paraId="463AA9AF" w14:textId="0488AEBD" w:rsidR="003D7A3C" w:rsidRPr="0091295C" w:rsidRDefault="003D7A3C" w:rsidP="001A4842">
      <w:pPr>
        <w:pStyle w:val="Paragraphedeliste"/>
        <w:numPr>
          <w:ilvl w:val="0"/>
          <w:numId w:val="5"/>
        </w:numPr>
        <w:jc w:val="both"/>
        <w:rPr>
          <w:rFonts w:asciiTheme="majorHAnsi" w:eastAsia="Times New Roman" w:hAnsiTheme="majorHAnsi" w:cstheme="majorHAnsi"/>
          <w:noProof w:val="0"/>
          <w:sz w:val="22"/>
          <w:lang w:val="fr-FR" w:eastAsia="fr-FR"/>
        </w:rPr>
      </w:pPr>
      <w:r w:rsidRPr="0091295C">
        <w:rPr>
          <w:rFonts w:asciiTheme="majorHAnsi" w:eastAsia="Times New Roman" w:hAnsiTheme="majorHAnsi" w:cstheme="majorHAnsi"/>
          <w:noProof w:val="0"/>
          <w:sz w:val="22"/>
          <w:lang w:val="fr-FR" w:eastAsia="fr-FR"/>
        </w:rPr>
        <w:t xml:space="preserve">Pass Romanité : durée de validité 3 jours à compter de la date d’achat au guichet du </w:t>
      </w:r>
      <w:proofErr w:type="gramStart"/>
      <w:r w:rsidRPr="0091295C">
        <w:rPr>
          <w:rFonts w:asciiTheme="majorHAnsi" w:eastAsia="Times New Roman" w:hAnsiTheme="majorHAnsi" w:cstheme="majorHAnsi"/>
          <w:noProof w:val="0"/>
          <w:sz w:val="22"/>
          <w:lang w:val="fr-FR" w:eastAsia="fr-FR"/>
        </w:rPr>
        <w:t>Musée</w:t>
      </w:r>
      <w:proofErr w:type="gramEnd"/>
      <w:r w:rsidRPr="0091295C">
        <w:rPr>
          <w:rFonts w:asciiTheme="majorHAnsi" w:eastAsia="Times New Roman" w:hAnsiTheme="majorHAnsi" w:cstheme="majorHAnsi"/>
          <w:noProof w:val="0"/>
          <w:sz w:val="22"/>
          <w:lang w:val="fr-FR" w:eastAsia="fr-FR"/>
        </w:rPr>
        <w:t xml:space="preserve"> de la Romanité ou des sites romains </w:t>
      </w:r>
      <w:r w:rsidR="00F04A39">
        <w:rPr>
          <w:rFonts w:asciiTheme="majorHAnsi" w:eastAsia="Times New Roman" w:hAnsiTheme="majorHAnsi" w:cstheme="majorHAnsi"/>
          <w:noProof w:val="0"/>
          <w:sz w:val="22"/>
          <w:lang w:val="fr-FR" w:eastAsia="fr-FR"/>
        </w:rPr>
        <w:t>de Nîmes</w:t>
      </w:r>
    </w:p>
    <w:p w14:paraId="538C8A52" w14:textId="28489BAB" w:rsidR="003D7A3C" w:rsidRPr="0091295C" w:rsidRDefault="003D7A3C" w:rsidP="001A4842">
      <w:pPr>
        <w:pStyle w:val="Paragraphedeliste"/>
        <w:numPr>
          <w:ilvl w:val="0"/>
          <w:numId w:val="5"/>
        </w:numPr>
        <w:jc w:val="both"/>
        <w:rPr>
          <w:rFonts w:asciiTheme="majorHAnsi" w:eastAsia="Times New Roman" w:hAnsiTheme="majorHAnsi" w:cstheme="majorHAnsi"/>
          <w:noProof w:val="0"/>
          <w:sz w:val="22"/>
          <w:lang w:val="fr-FR" w:eastAsia="fr-FR"/>
        </w:rPr>
      </w:pPr>
      <w:r w:rsidRPr="0091295C">
        <w:rPr>
          <w:rFonts w:asciiTheme="majorHAnsi" w:eastAsia="Times New Roman" w:hAnsiTheme="majorHAnsi" w:cstheme="majorHAnsi"/>
          <w:noProof w:val="0"/>
          <w:sz w:val="22"/>
          <w:lang w:val="fr-FR" w:eastAsia="fr-FR"/>
        </w:rPr>
        <w:t>Romanité Tour</w:t>
      </w:r>
      <w:r w:rsidR="00F04A39">
        <w:rPr>
          <w:rFonts w:asciiTheme="majorHAnsi" w:eastAsia="Times New Roman" w:hAnsiTheme="majorHAnsi" w:cstheme="majorHAnsi"/>
          <w:noProof w:val="0"/>
          <w:sz w:val="22"/>
          <w:lang w:val="fr-FR" w:eastAsia="fr-FR"/>
        </w:rPr>
        <w:t xml:space="preserve"> : durée de validité 7 jours à compter de la date d’achat au guichet du musée de la Romanité, des sites romains de Nîmes ou du Pont du Gard. </w:t>
      </w:r>
    </w:p>
    <w:p w14:paraId="51A34D45" w14:textId="252E350E" w:rsidR="003D7A3C" w:rsidRPr="00984A1B" w:rsidRDefault="003D7A3C" w:rsidP="001A4842">
      <w:pPr>
        <w:pStyle w:val="Paragraphedeliste"/>
        <w:numPr>
          <w:ilvl w:val="0"/>
          <w:numId w:val="5"/>
        </w:numPr>
        <w:jc w:val="both"/>
        <w:rPr>
          <w:rFonts w:asciiTheme="majorHAnsi" w:eastAsia="Times New Roman" w:hAnsiTheme="majorHAnsi" w:cstheme="majorHAnsi"/>
          <w:noProof w:val="0"/>
          <w:sz w:val="22"/>
          <w:lang w:val="fr-FR" w:eastAsia="fr-FR"/>
        </w:rPr>
      </w:pPr>
      <w:r w:rsidRPr="0091295C">
        <w:rPr>
          <w:rFonts w:asciiTheme="majorHAnsi" w:eastAsia="Times New Roman" w:hAnsiTheme="majorHAnsi" w:cstheme="majorHAnsi"/>
          <w:noProof w:val="0"/>
          <w:sz w:val="22"/>
          <w:lang w:val="fr-FR" w:eastAsia="fr-FR"/>
        </w:rPr>
        <w:t xml:space="preserve">City pass : </w:t>
      </w:r>
      <w:r w:rsidR="00AA641F">
        <w:rPr>
          <w:rFonts w:asciiTheme="majorHAnsi" w:eastAsia="Times New Roman" w:hAnsiTheme="majorHAnsi" w:cstheme="majorHAnsi"/>
          <w:noProof w:val="0"/>
          <w:sz w:val="22"/>
          <w:lang w:val="fr-FR" w:eastAsia="fr-FR"/>
        </w:rPr>
        <w:t xml:space="preserve">les modalités sont </w:t>
      </w:r>
      <w:r w:rsidR="00E41891">
        <w:rPr>
          <w:rFonts w:asciiTheme="majorHAnsi" w:eastAsia="Times New Roman" w:hAnsiTheme="majorHAnsi" w:cstheme="majorHAnsi"/>
          <w:noProof w:val="0"/>
          <w:sz w:val="22"/>
          <w:lang w:val="fr-FR" w:eastAsia="fr-FR"/>
        </w:rPr>
        <w:t xml:space="preserve">rappelées dans les </w:t>
      </w:r>
      <w:r w:rsidRPr="0091295C">
        <w:rPr>
          <w:rFonts w:asciiTheme="majorHAnsi" w:eastAsia="Times New Roman" w:hAnsiTheme="majorHAnsi" w:cstheme="majorHAnsi"/>
          <w:noProof w:val="0"/>
          <w:sz w:val="22"/>
          <w:lang w:val="fr-FR" w:eastAsia="fr-FR"/>
        </w:rPr>
        <w:t xml:space="preserve">conditions générales d’utilisation depuis l’URL : </w:t>
      </w:r>
      <w:hyperlink r:id="rId16" w:history="1">
        <w:r w:rsidRPr="00984A1B">
          <w:rPr>
            <w:rStyle w:val="Lienhypertexte"/>
            <w:rFonts w:asciiTheme="majorHAnsi" w:hAnsiTheme="majorHAnsi" w:cstheme="majorHAnsi"/>
            <w:sz w:val="22"/>
          </w:rPr>
          <w:t>https://www.nimes-tourisme.com/images/city_pass/CGU_CityPass.pdf</w:t>
        </w:r>
      </w:hyperlink>
    </w:p>
    <w:p w14:paraId="00D835F9" w14:textId="77777777" w:rsidR="003D7A3C" w:rsidRPr="0091295C" w:rsidRDefault="003D7A3C" w:rsidP="0091295C">
      <w:pPr>
        <w:jc w:val="both"/>
        <w:rPr>
          <w:rFonts w:asciiTheme="majorHAnsi" w:eastAsia="Times New Roman" w:hAnsiTheme="majorHAnsi" w:cstheme="majorHAnsi"/>
          <w:color w:val="6B6766"/>
          <w:sz w:val="22"/>
          <w:lang w:eastAsia="fr-FR"/>
        </w:rPr>
      </w:pPr>
    </w:p>
    <w:p w14:paraId="3CDE546E" w14:textId="4B4C8A6A" w:rsidR="003D7A3C" w:rsidRDefault="00984A1B" w:rsidP="00330799">
      <w:pPr>
        <w:pStyle w:val="Sous-titre"/>
        <w:numPr>
          <w:ilvl w:val="1"/>
          <w:numId w:val="2"/>
        </w:numPr>
        <w:spacing w:after="0"/>
        <w:jc w:val="both"/>
        <w:rPr>
          <w:rFonts w:asciiTheme="majorHAnsi" w:hAnsiTheme="majorHAnsi" w:cstheme="majorHAnsi"/>
          <w:b/>
          <w:bCs/>
        </w:rPr>
      </w:pPr>
      <w:r>
        <w:rPr>
          <w:rFonts w:asciiTheme="majorHAnsi" w:hAnsiTheme="majorHAnsi" w:cstheme="majorHAnsi"/>
          <w:b/>
          <w:bCs/>
        </w:rPr>
        <w:t>Location</w:t>
      </w:r>
      <w:r w:rsidR="00FC2F7B">
        <w:rPr>
          <w:rFonts w:asciiTheme="majorHAnsi" w:hAnsiTheme="majorHAnsi" w:cstheme="majorHAnsi"/>
          <w:b/>
          <w:bCs/>
        </w:rPr>
        <w:t xml:space="preserve"> de visioguides</w:t>
      </w:r>
    </w:p>
    <w:p w14:paraId="5AFFA68B" w14:textId="77777777" w:rsidR="0091295C" w:rsidRPr="0091295C" w:rsidRDefault="0091295C" w:rsidP="0091295C"/>
    <w:p w14:paraId="3859C947" w14:textId="4EF01148" w:rsidR="003D7A3C" w:rsidRPr="0091295C" w:rsidRDefault="003D7A3C" w:rsidP="0091295C">
      <w:pPr>
        <w:jc w:val="both"/>
        <w:rPr>
          <w:rFonts w:asciiTheme="majorHAnsi" w:eastAsia="Times New Roman" w:hAnsiTheme="majorHAnsi" w:cstheme="majorHAnsi"/>
          <w:sz w:val="22"/>
          <w:lang w:eastAsia="fr-FR"/>
        </w:rPr>
      </w:pPr>
      <w:r w:rsidRPr="0091295C">
        <w:rPr>
          <w:rFonts w:asciiTheme="majorHAnsi" w:eastAsia="Times New Roman" w:hAnsiTheme="majorHAnsi" w:cstheme="majorHAnsi"/>
          <w:sz w:val="22"/>
          <w:lang w:eastAsia="fr-FR"/>
        </w:rPr>
        <w:t xml:space="preserve">Le </w:t>
      </w:r>
      <w:r w:rsidR="0091295C" w:rsidRPr="0091295C">
        <w:rPr>
          <w:rFonts w:asciiTheme="majorHAnsi" w:eastAsia="Times New Roman" w:hAnsiTheme="majorHAnsi" w:cstheme="majorHAnsi"/>
          <w:sz w:val="22"/>
          <w:lang w:eastAsia="fr-FR"/>
        </w:rPr>
        <w:t>M</w:t>
      </w:r>
      <w:r w:rsidRPr="0091295C">
        <w:rPr>
          <w:rFonts w:asciiTheme="majorHAnsi" w:eastAsia="Times New Roman" w:hAnsiTheme="majorHAnsi" w:cstheme="majorHAnsi"/>
          <w:sz w:val="22"/>
          <w:lang w:eastAsia="fr-FR"/>
        </w:rPr>
        <w:t>usée propose</w:t>
      </w:r>
      <w:r w:rsidR="00134029">
        <w:rPr>
          <w:rFonts w:asciiTheme="majorHAnsi" w:eastAsia="Times New Roman" w:hAnsiTheme="majorHAnsi" w:cstheme="majorHAnsi"/>
          <w:sz w:val="22"/>
          <w:lang w:eastAsia="fr-FR"/>
        </w:rPr>
        <w:t>,</w:t>
      </w:r>
      <w:r w:rsidRPr="0091295C">
        <w:rPr>
          <w:rFonts w:asciiTheme="majorHAnsi" w:eastAsia="Times New Roman" w:hAnsiTheme="majorHAnsi" w:cstheme="majorHAnsi"/>
          <w:sz w:val="22"/>
          <w:lang w:eastAsia="fr-FR"/>
        </w:rPr>
        <w:t xml:space="preserve"> uniquement au guichet</w:t>
      </w:r>
      <w:r w:rsidR="00134029">
        <w:rPr>
          <w:rFonts w:asciiTheme="majorHAnsi" w:eastAsia="Times New Roman" w:hAnsiTheme="majorHAnsi" w:cstheme="majorHAnsi"/>
          <w:sz w:val="22"/>
          <w:lang w:eastAsia="fr-FR"/>
        </w:rPr>
        <w:t>,</w:t>
      </w:r>
      <w:r w:rsidRPr="0091295C">
        <w:rPr>
          <w:rFonts w:asciiTheme="majorHAnsi" w:eastAsia="Times New Roman" w:hAnsiTheme="majorHAnsi" w:cstheme="majorHAnsi"/>
          <w:sz w:val="22"/>
          <w:lang w:eastAsia="fr-FR"/>
        </w:rPr>
        <w:t xml:space="preserve"> </w:t>
      </w:r>
      <w:r w:rsidR="00134029">
        <w:rPr>
          <w:rFonts w:asciiTheme="majorHAnsi" w:eastAsia="Times New Roman" w:hAnsiTheme="majorHAnsi" w:cstheme="majorHAnsi"/>
          <w:sz w:val="22"/>
          <w:lang w:eastAsia="fr-FR"/>
        </w:rPr>
        <w:t xml:space="preserve">la location </w:t>
      </w:r>
      <w:r w:rsidRPr="0091295C">
        <w:rPr>
          <w:rFonts w:asciiTheme="majorHAnsi" w:eastAsia="Times New Roman" w:hAnsiTheme="majorHAnsi" w:cstheme="majorHAnsi"/>
          <w:sz w:val="22"/>
          <w:lang w:eastAsia="fr-FR"/>
        </w:rPr>
        <w:t xml:space="preserve">des visioguides remis aux </w:t>
      </w:r>
      <w:r w:rsidR="00134029">
        <w:rPr>
          <w:rFonts w:asciiTheme="majorHAnsi" w:eastAsia="Times New Roman" w:hAnsiTheme="majorHAnsi" w:cstheme="majorHAnsi"/>
          <w:sz w:val="22"/>
          <w:lang w:eastAsia="fr-FR"/>
        </w:rPr>
        <w:t>V</w:t>
      </w:r>
      <w:r w:rsidRPr="0091295C">
        <w:rPr>
          <w:rFonts w:asciiTheme="majorHAnsi" w:eastAsia="Times New Roman" w:hAnsiTheme="majorHAnsi" w:cstheme="majorHAnsi"/>
          <w:sz w:val="22"/>
          <w:lang w:eastAsia="fr-FR"/>
        </w:rPr>
        <w:t>isiteurs. Le billet est valable pour le jour de la visite.</w:t>
      </w:r>
    </w:p>
    <w:p w14:paraId="2D8A9B61" w14:textId="5ADD2E4A" w:rsidR="00902DCC" w:rsidRDefault="003D7A3C" w:rsidP="00F04A39">
      <w:pPr>
        <w:jc w:val="both"/>
        <w:rPr>
          <w:rFonts w:asciiTheme="majorHAnsi" w:eastAsia="Times New Roman" w:hAnsiTheme="majorHAnsi" w:cstheme="majorHAnsi"/>
          <w:color w:val="6B6766"/>
          <w:sz w:val="22"/>
          <w:u w:val="single"/>
          <w:lang w:eastAsia="fr-FR"/>
        </w:rPr>
      </w:pPr>
      <w:r w:rsidRPr="0091295C">
        <w:rPr>
          <w:rFonts w:asciiTheme="majorHAnsi" w:eastAsia="Times New Roman" w:hAnsiTheme="majorHAnsi" w:cstheme="majorHAnsi"/>
          <w:sz w:val="22"/>
          <w:lang w:eastAsia="fr-FR"/>
        </w:rPr>
        <w:t xml:space="preserve">Après présentation et mise en route du matériel par le personnel du musée, ce dernier est confié au </w:t>
      </w:r>
      <w:r w:rsidR="00134029">
        <w:rPr>
          <w:rFonts w:asciiTheme="majorHAnsi" w:eastAsia="Times New Roman" w:hAnsiTheme="majorHAnsi" w:cstheme="majorHAnsi"/>
          <w:sz w:val="22"/>
          <w:lang w:eastAsia="fr-FR"/>
        </w:rPr>
        <w:t>V</w:t>
      </w:r>
      <w:r w:rsidRPr="0091295C">
        <w:rPr>
          <w:rFonts w:asciiTheme="majorHAnsi" w:eastAsia="Times New Roman" w:hAnsiTheme="majorHAnsi" w:cstheme="majorHAnsi"/>
          <w:sz w:val="22"/>
          <w:lang w:eastAsia="fr-FR"/>
        </w:rPr>
        <w:t xml:space="preserve">isiteur qui en a la responsabilité. Lors de sa prise en main le </w:t>
      </w:r>
      <w:r w:rsidR="00134029">
        <w:rPr>
          <w:rFonts w:asciiTheme="majorHAnsi" w:eastAsia="Times New Roman" w:hAnsiTheme="majorHAnsi" w:cstheme="majorHAnsi"/>
          <w:sz w:val="22"/>
          <w:lang w:eastAsia="fr-FR"/>
        </w:rPr>
        <w:t>V</w:t>
      </w:r>
      <w:r w:rsidRPr="0091295C">
        <w:rPr>
          <w:rFonts w:asciiTheme="majorHAnsi" w:eastAsia="Times New Roman" w:hAnsiTheme="majorHAnsi" w:cstheme="majorHAnsi"/>
          <w:sz w:val="22"/>
          <w:lang w:eastAsia="fr-FR"/>
        </w:rPr>
        <w:t>isiteur veille au bon état de marche et de propreté de l’appareil et s’engage à le re</w:t>
      </w:r>
      <w:r w:rsidR="00134029">
        <w:rPr>
          <w:rFonts w:asciiTheme="majorHAnsi" w:eastAsia="Times New Roman" w:hAnsiTheme="majorHAnsi" w:cstheme="majorHAnsi"/>
          <w:sz w:val="22"/>
          <w:lang w:eastAsia="fr-FR"/>
        </w:rPr>
        <w:t>stituer</w:t>
      </w:r>
      <w:r w:rsidRPr="0091295C">
        <w:rPr>
          <w:rFonts w:asciiTheme="majorHAnsi" w:eastAsia="Times New Roman" w:hAnsiTheme="majorHAnsi" w:cstheme="majorHAnsi"/>
          <w:sz w:val="22"/>
          <w:lang w:eastAsia="fr-FR"/>
        </w:rPr>
        <w:t xml:space="preserve"> dans le même état</w:t>
      </w:r>
      <w:r w:rsidR="000F33B7">
        <w:rPr>
          <w:rFonts w:asciiTheme="majorHAnsi" w:eastAsia="Times New Roman" w:hAnsiTheme="majorHAnsi" w:cstheme="majorHAnsi"/>
          <w:sz w:val="22"/>
          <w:lang w:eastAsia="fr-FR"/>
        </w:rPr>
        <w:t>.</w:t>
      </w:r>
    </w:p>
    <w:p w14:paraId="385F19E5" w14:textId="77777777" w:rsidR="003D7A3C" w:rsidRPr="0091295C" w:rsidRDefault="003D7A3C" w:rsidP="0091295C">
      <w:pPr>
        <w:jc w:val="both"/>
        <w:rPr>
          <w:rFonts w:asciiTheme="majorHAnsi" w:eastAsia="Times New Roman" w:hAnsiTheme="majorHAnsi" w:cstheme="majorHAnsi"/>
          <w:color w:val="6B6766"/>
          <w:sz w:val="22"/>
          <w:u w:val="single"/>
          <w:lang w:eastAsia="fr-FR"/>
        </w:rPr>
      </w:pPr>
    </w:p>
    <w:p w14:paraId="3977B6B9" w14:textId="2BE49AD1" w:rsidR="003D7A3C" w:rsidRPr="0091295C" w:rsidRDefault="003D7A3C" w:rsidP="00330799">
      <w:pPr>
        <w:pStyle w:val="Sous-titre"/>
        <w:numPr>
          <w:ilvl w:val="1"/>
          <w:numId w:val="2"/>
        </w:numPr>
        <w:spacing w:after="0"/>
        <w:jc w:val="both"/>
        <w:rPr>
          <w:rFonts w:asciiTheme="majorHAnsi" w:hAnsiTheme="majorHAnsi" w:cstheme="majorHAnsi"/>
          <w:b/>
          <w:bCs/>
        </w:rPr>
      </w:pPr>
      <w:r w:rsidRPr="0091295C">
        <w:rPr>
          <w:rFonts w:asciiTheme="majorHAnsi" w:hAnsiTheme="majorHAnsi" w:cstheme="majorHAnsi"/>
          <w:b/>
          <w:bCs/>
        </w:rPr>
        <w:t>L</w:t>
      </w:r>
      <w:r w:rsidR="00FC2F7B">
        <w:rPr>
          <w:rFonts w:asciiTheme="majorHAnsi" w:hAnsiTheme="majorHAnsi" w:cstheme="majorHAnsi"/>
          <w:b/>
          <w:bCs/>
        </w:rPr>
        <w:t>a vente de bons cadeaux</w:t>
      </w:r>
    </w:p>
    <w:p w14:paraId="6C1725F4" w14:textId="77777777" w:rsidR="00FC2F7B" w:rsidRDefault="00FC2F7B" w:rsidP="0091295C">
      <w:pPr>
        <w:jc w:val="both"/>
        <w:rPr>
          <w:rFonts w:asciiTheme="majorHAnsi" w:eastAsia="Times New Roman" w:hAnsiTheme="majorHAnsi" w:cstheme="majorHAnsi"/>
          <w:sz w:val="22"/>
          <w:lang w:eastAsia="fr-FR"/>
        </w:rPr>
      </w:pPr>
    </w:p>
    <w:p w14:paraId="40A9B2EB" w14:textId="5B5A22CE" w:rsidR="003D7A3C" w:rsidRPr="00FC2F7B" w:rsidRDefault="003D7A3C" w:rsidP="0091295C">
      <w:p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 xml:space="preserve">Le </w:t>
      </w:r>
      <w:r w:rsidR="00AC1914">
        <w:rPr>
          <w:rFonts w:asciiTheme="majorHAnsi" w:eastAsia="Times New Roman" w:hAnsiTheme="majorHAnsi" w:cstheme="majorHAnsi"/>
          <w:sz w:val="22"/>
          <w:lang w:eastAsia="fr-FR"/>
        </w:rPr>
        <w:t>M</w:t>
      </w:r>
      <w:r w:rsidRPr="00FC2F7B">
        <w:rPr>
          <w:rFonts w:asciiTheme="majorHAnsi" w:eastAsia="Times New Roman" w:hAnsiTheme="majorHAnsi" w:cstheme="majorHAnsi"/>
          <w:sz w:val="22"/>
          <w:lang w:eastAsia="fr-FR"/>
        </w:rPr>
        <w:t>usée de la Romanité propose la vente des bons cadeaux disponibles à la vente au guichet et sur la billetterie en ligne.</w:t>
      </w:r>
    </w:p>
    <w:p w14:paraId="4941C7CC" w14:textId="7C142002" w:rsidR="003D7A3C" w:rsidRPr="00FC2F7B" w:rsidRDefault="003D7A3C" w:rsidP="0091295C">
      <w:p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Ces bons cadeaux sont utilisables comme mode de paiement, non sécable et valable pendant un an à partir de la date d’achat.</w:t>
      </w:r>
    </w:p>
    <w:p w14:paraId="2B1CF5FF" w14:textId="2795A1DF" w:rsidR="00FC2F7B" w:rsidRPr="00FC2F7B" w:rsidRDefault="00FC2F7B" w:rsidP="0091295C">
      <w:p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 xml:space="preserve">Chaque bon </w:t>
      </w:r>
      <w:r w:rsidR="00984A1B">
        <w:rPr>
          <w:rFonts w:asciiTheme="majorHAnsi" w:eastAsia="Times New Roman" w:hAnsiTheme="majorHAnsi" w:cstheme="majorHAnsi"/>
          <w:sz w:val="22"/>
          <w:lang w:eastAsia="fr-FR"/>
        </w:rPr>
        <w:t>cadeau</w:t>
      </w:r>
      <w:r w:rsidRPr="00FC2F7B">
        <w:rPr>
          <w:rFonts w:asciiTheme="majorHAnsi" w:eastAsia="Times New Roman" w:hAnsiTheme="majorHAnsi" w:cstheme="majorHAnsi"/>
          <w:sz w:val="22"/>
          <w:lang w:eastAsia="fr-FR"/>
        </w:rPr>
        <w:t xml:space="preserve"> est utilisable une seule fois</w:t>
      </w:r>
      <w:r w:rsidR="00984A1B">
        <w:rPr>
          <w:rFonts w:asciiTheme="majorHAnsi" w:eastAsia="Times New Roman" w:hAnsiTheme="majorHAnsi" w:cstheme="majorHAnsi"/>
          <w:sz w:val="22"/>
          <w:lang w:eastAsia="fr-FR"/>
        </w:rPr>
        <w:t xml:space="preserve">, il </w:t>
      </w:r>
      <w:r w:rsidRPr="00FC2F7B">
        <w:rPr>
          <w:rFonts w:asciiTheme="majorHAnsi" w:eastAsia="Times New Roman" w:hAnsiTheme="majorHAnsi" w:cstheme="majorHAnsi"/>
          <w:sz w:val="22"/>
          <w:lang w:eastAsia="fr-FR"/>
        </w:rPr>
        <w:t>est non échangeable et non remboursable.</w:t>
      </w:r>
    </w:p>
    <w:p w14:paraId="7B9AC28F" w14:textId="77777777" w:rsidR="003D7A3C" w:rsidRPr="0091295C" w:rsidRDefault="003D7A3C" w:rsidP="0091295C">
      <w:pPr>
        <w:jc w:val="both"/>
        <w:rPr>
          <w:rFonts w:asciiTheme="majorHAnsi" w:eastAsia="Times New Roman" w:hAnsiTheme="majorHAnsi" w:cstheme="majorHAnsi"/>
          <w:color w:val="6B6766"/>
          <w:sz w:val="22"/>
          <w:lang w:eastAsia="fr-FR"/>
        </w:rPr>
      </w:pPr>
    </w:p>
    <w:p w14:paraId="7B26E5E7" w14:textId="3B706072" w:rsidR="003D7A3C" w:rsidRPr="0091295C" w:rsidRDefault="003D7A3C" w:rsidP="00330799">
      <w:pPr>
        <w:pStyle w:val="Sous-titre"/>
        <w:numPr>
          <w:ilvl w:val="1"/>
          <w:numId w:val="2"/>
        </w:numPr>
        <w:spacing w:after="0"/>
        <w:jc w:val="both"/>
        <w:rPr>
          <w:rFonts w:asciiTheme="majorHAnsi" w:hAnsiTheme="majorHAnsi" w:cstheme="majorHAnsi"/>
          <w:b/>
          <w:bCs/>
        </w:rPr>
      </w:pPr>
      <w:r w:rsidRPr="0091295C">
        <w:rPr>
          <w:rFonts w:asciiTheme="majorHAnsi" w:hAnsiTheme="majorHAnsi" w:cstheme="majorHAnsi"/>
          <w:b/>
          <w:bCs/>
        </w:rPr>
        <w:t>P</w:t>
      </w:r>
      <w:r w:rsidR="0091295C">
        <w:rPr>
          <w:rFonts w:asciiTheme="majorHAnsi" w:hAnsiTheme="majorHAnsi" w:cstheme="majorHAnsi"/>
          <w:b/>
          <w:bCs/>
        </w:rPr>
        <w:t xml:space="preserve">restations complémentaires </w:t>
      </w:r>
    </w:p>
    <w:p w14:paraId="79BA7339" w14:textId="77777777" w:rsidR="00D371BB" w:rsidRPr="00FC2F7B" w:rsidRDefault="00D371BB" w:rsidP="0091295C">
      <w:pPr>
        <w:jc w:val="both"/>
        <w:rPr>
          <w:rFonts w:asciiTheme="majorHAnsi" w:hAnsiTheme="majorHAnsi" w:cstheme="majorHAnsi"/>
          <w:sz w:val="22"/>
        </w:rPr>
      </w:pPr>
    </w:p>
    <w:p w14:paraId="1E4EB5CC" w14:textId="1B8D5922" w:rsidR="003D7A3C" w:rsidRPr="00FC2F7B" w:rsidRDefault="003D7A3C" w:rsidP="0091295C">
      <w:p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 xml:space="preserve">Afin d’améliorer le confort des </w:t>
      </w:r>
      <w:r w:rsidR="00AC1914">
        <w:rPr>
          <w:rFonts w:asciiTheme="majorHAnsi" w:eastAsia="Times New Roman" w:hAnsiTheme="majorHAnsi" w:cstheme="majorHAnsi"/>
          <w:sz w:val="22"/>
          <w:lang w:eastAsia="fr-FR"/>
        </w:rPr>
        <w:t>V</w:t>
      </w:r>
      <w:r w:rsidRPr="00FC2F7B">
        <w:rPr>
          <w:rFonts w:asciiTheme="majorHAnsi" w:eastAsia="Times New Roman" w:hAnsiTheme="majorHAnsi" w:cstheme="majorHAnsi"/>
          <w:sz w:val="22"/>
          <w:lang w:eastAsia="fr-FR"/>
        </w:rPr>
        <w:t xml:space="preserve">isiteurs le </w:t>
      </w:r>
      <w:r w:rsidR="0091295C" w:rsidRPr="00FC2F7B">
        <w:rPr>
          <w:rFonts w:asciiTheme="majorHAnsi" w:eastAsia="Times New Roman" w:hAnsiTheme="majorHAnsi" w:cstheme="majorHAnsi"/>
          <w:sz w:val="22"/>
          <w:lang w:eastAsia="fr-FR"/>
        </w:rPr>
        <w:t>M</w:t>
      </w:r>
      <w:r w:rsidRPr="00FC2F7B">
        <w:rPr>
          <w:rFonts w:asciiTheme="majorHAnsi" w:eastAsia="Times New Roman" w:hAnsiTheme="majorHAnsi" w:cstheme="majorHAnsi"/>
          <w:sz w:val="22"/>
          <w:lang w:eastAsia="fr-FR"/>
        </w:rPr>
        <w:t>usée met à leur disposition :</w:t>
      </w:r>
    </w:p>
    <w:p w14:paraId="4CA115B8" w14:textId="0495D211" w:rsidR="003D7A3C" w:rsidRPr="00FC2F7B" w:rsidRDefault="003D7A3C" w:rsidP="001A4842">
      <w:pPr>
        <w:pStyle w:val="Paragraphedeliste"/>
        <w:numPr>
          <w:ilvl w:val="0"/>
          <w:numId w:val="5"/>
        </w:num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Des cannes sièges : à retirer au vestiaire après le contrôle d’accès. Après présentation par le personnel du musée, ce</w:t>
      </w:r>
      <w:r w:rsidR="00252532">
        <w:rPr>
          <w:rFonts w:asciiTheme="majorHAnsi" w:eastAsia="Times New Roman" w:hAnsiTheme="majorHAnsi" w:cstheme="majorHAnsi"/>
          <w:sz w:val="22"/>
          <w:lang w:eastAsia="fr-FR"/>
        </w:rPr>
        <w:t xml:space="preserve">tte </w:t>
      </w:r>
      <w:r w:rsidRPr="00FC2F7B">
        <w:rPr>
          <w:rFonts w:asciiTheme="majorHAnsi" w:eastAsia="Times New Roman" w:hAnsiTheme="majorHAnsi" w:cstheme="majorHAnsi"/>
          <w:sz w:val="22"/>
          <w:lang w:eastAsia="fr-FR"/>
        </w:rPr>
        <w:t>derni</w:t>
      </w:r>
      <w:r w:rsidR="00C805C8">
        <w:rPr>
          <w:rFonts w:asciiTheme="majorHAnsi" w:eastAsia="Times New Roman" w:hAnsiTheme="majorHAnsi" w:cstheme="majorHAnsi"/>
          <w:sz w:val="22"/>
          <w:lang w:eastAsia="fr-FR"/>
        </w:rPr>
        <w:t>è</w:t>
      </w:r>
      <w:r w:rsidRPr="00FC2F7B">
        <w:rPr>
          <w:rFonts w:asciiTheme="majorHAnsi" w:eastAsia="Times New Roman" w:hAnsiTheme="majorHAnsi" w:cstheme="majorHAnsi"/>
          <w:sz w:val="22"/>
          <w:lang w:eastAsia="fr-FR"/>
        </w:rPr>
        <w:t>r</w:t>
      </w:r>
      <w:r w:rsidR="00C805C8">
        <w:rPr>
          <w:rFonts w:asciiTheme="majorHAnsi" w:eastAsia="Times New Roman" w:hAnsiTheme="majorHAnsi" w:cstheme="majorHAnsi"/>
          <w:sz w:val="22"/>
          <w:lang w:eastAsia="fr-FR"/>
        </w:rPr>
        <w:t>e</w:t>
      </w:r>
      <w:r w:rsidRPr="00FC2F7B">
        <w:rPr>
          <w:rFonts w:asciiTheme="majorHAnsi" w:eastAsia="Times New Roman" w:hAnsiTheme="majorHAnsi" w:cstheme="majorHAnsi"/>
          <w:sz w:val="22"/>
          <w:lang w:eastAsia="fr-FR"/>
        </w:rPr>
        <w:t xml:space="preserve"> </w:t>
      </w:r>
      <w:r w:rsidR="00252532">
        <w:rPr>
          <w:rFonts w:asciiTheme="majorHAnsi" w:eastAsia="Times New Roman" w:hAnsiTheme="majorHAnsi" w:cstheme="majorHAnsi"/>
          <w:sz w:val="22"/>
          <w:lang w:eastAsia="fr-FR"/>
        </w:rPr>
        <w:t>e</w:t>
      </w:r>
      <w:r w:rsidRPr="00FC2F7B">
        <w:rPr>
          <w:rFonts w:asciiTheme="majorHAnsi" w:eastAsia="Times New Roman" w:hAnsiTheme="majorHAnsi" w:cstheme="majorHAnsi"/>
          <w:sz w:val="22"/>
          <w:lang w:eastAsia="fr-FR"/>
        </w:rPr>
        <w:t>st confié</w:t>
      </w:r>
      <w:r w:rsidR="00C805C8">
        <w:rPr>
          <w:rFonts w:asciiTheme="majorHAnsi" w:eastAsia="Times New Roman" w:hAnsiTheme="majorHAnsi" w:cstheme="majorHAnsi"/>
          <w:sz w:val="22"/>
          <w:lang w:eastAsia="fr-FR"/>
        </w:rPr>
        <w:t>e</w:t>
      </w:r>
      <w:r w:rsidRPr="00FC2F7B">
        <w:rPr>
          <w:rFonts w:asciiTheme="majorHAnsi" w:eastAsia="Times New Roman" w:hAnsiTheme="majorHAnsi" w:cstheme="majorHAnsi"/>
          <w:sz w:val="22"/>
          <w:lang w:eastAsia="fr-FR"/>
        </w:rPr>
        <w:t xml:space="preserve"> au </w:t>
      </w:r>
      <w:r w:rsidR="00AC1914">
        <w:rPr>
          <w:rFonts w:asciiTheme="majorHAnsi" w:eastAsia="Times New Roman" w:hAnsiTheme="majorHAnsi" w:cstheme="majorHAnsi"/>
          <w:sz w:val="22"/>
          <w:lang w:eastAsia="fr-FR"/>
        </w:rPr>
        <w:t>Visiteur</w:t>
      </w:r>
      <w:r w:rsidRPr="00FC2F7B">
        <w:rPr>
          <w:rFonts w:asciiTheme="majorHAnsi" w:eastAsia="Times New Roman" w:hAnsiTheme="majorHAnsi" w:cstheme="majorHAnsi"/>
          <w:sz w:val="22"/>
          <w:lang w:eastAsia="fr-FR"/>
        </w:rPr>
        <w:t xml:space="preserve"> qui en a la responsabilité. Lors de sa prise en main le </w:t>
      </w:r>
      <w:r w:rsidR="00AC1914">
        <w:rPr>
          <w:rFonts w:asciiTheme="majorHAnsi" w:eastAsia="Times New Roman" w:hAnsiTheme="majorHAnsi" w:cstheme="majorHAnsi"/>
          <w:sz w:val="22"/>
          <w:lang w:eastAsia="fr-FR"/>
        </w:rPr>
        <w:t>Visiteur</w:t>
      </w:r>
      <w:r w:rsidRPr="00FC2F7B">
        <w:rPr>
          <w:rFonts w:asciiTheme="majorHAnsi" w:eastAsia="Times New Roman" w:hAnsiTheme="majorHAnsi" w:cstheme="majorHAnsi"/>
          <w:sz w:val="22"/>
          <w:lang w:eastAsia="fr-FR"/>
        </w:rPr>
        <w:t xml:space="preserve"> veille au bon état de marche et de propreté de l’objet et s’engage à le re</w:t>
      </w:r>
      <w:r w:rsidR="00CE6905">
        <w:rPr>
          <w:rFonts w:asciiTheme="majorHAnsi" w:eastAsia="Times New Roman" w:hAnsiTheme="majorHAnsi" w:cstheme="majorHAnsi"/>
          <w:sz w:val="22"/>
          <w:lang w:eastAsia="fr-FR"/>
        </w:rPr>
        <w:t>stituer</w:t>
      </w:r>
      <w:r w:rsidRPr="00FC2F7B">
        <w:rPr>
          <w:rFonts w:asciiTheme="majorHAnsi" w:eastAsia="Times New Roman" w:hAnsiTheme="majorHAnsi" w:cstheme="majorHAnsi"/>
          <w:sz w:val="22"/>
          <w:lang w:eastAsia="fr-FR"/>
        </w:rPr>
        <w:t xml:space="preserve"> dans le même état.</w:t>
      </w:r>
    </w:p>
    <w:p w14:paraId="5ACB200A" w14:textId="6F7298D6" w:rsidR="003D7A3C" w:rsidRPr="00FC2F7B" w:rsidRDefault="003D7A3C" w:rsidP="001A4842">
      <w:pPr>
        <w:pStyle w:val="Paragraphedeliste"/>
        <w:numPr>
          <w:ilvl w:val="0"/>
          <w:numId w:val="5"/>
        </w:num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 xml:space="preserve">Des fauteuils roulants : à retirer au vestiaire après le contrôle d’accès. Après présentation par le personnel du musée, ce dernier </w:t>
      </w:r>
      <w:r w:rsidR="00252532">
        <w:rPr>
          <w:rFonts w:asciiTheme="majorHAnsi" w:eastAsia="Times New Roman" w:hAnsiTheme="majorHAnsi" w:cstheme="majorHAnsi"/>
          <w:sz w:val="22"/>
          <w:lang w:eastAsia="fr-FR"/>
        </w:rPr>
        <w:t>es</w:t>
      </w:r>
      <w:r w:rsidRPr="00FC2F7B">
        <w:rPr>
          <w:rFonts w:asciiTheme="majorHAnsi" w:eastAsia="Times New Roman" w:hAnsiTheme="majorHAnsi" w:cstheme="majorHAnsi"/>
          <w:sz w:val="22"/>
          <w:lang w:eastAsia="fr-FR"/>
        </w:rPr>
        <w:t xml:space="preserve">t confié au </w:t>
      </w:r>
      <w:r w:rsidR="00AC1914">
        <w:rPr>
          <w:rFonts w:asciiTheme="majorHAnsi" w:eastAsia="Times New Roman" w:hAnsiTheme="majorHAnsi" w:cstheme="majorHAnsi"/>
          <w:sz w:val="22"/>
          <w:lang w:eastAsia="fr-FR"/>
        </w:rPr>
        <w:t>Visiteur</w:t>
      </w:r>
      <w:r w:rsidRPr="00FC2F7B">
        <w:rPr>
          <w:rFonts w:asciiTheme="majorHAnsi" w:eastAsia="Times New Roman" w:hAnsiTheme="majorHAnsi" w:cstheme="majorHAnsi"/>
          <w:sz w:val="22"/>
          <w:lang w:eastAsia="fr-FR"/>
        </w:rPr>
        <w:t xml:space="preserve"> qui en a la responsabilité. Lors de sa prise en main le </w:t>
      </w:r>
      <w:r w:rsidR="00AC1914">
        <w:rPr>
          <w:rFonts w:asciiTheme="majorHAnsi" w:eastAsia="Times New Roman" w:hAnsiTheme="majorHAnsi" w:cstheme="majorHAnsi"/>
          <w:sz w:val="22"/>
          <w:lang w:eastAsia="fr-FR"/>
        </w:rPr>
        <w:t>Visiteur</w:t>
      </w:r>
      <w:r w:rsidRPr="00FC2F7B">
        <w:rPr>
          <w:rFonts w:asciiTheme="majorHAnsi" w:eastAsia="Times New Roman" w:hAnsiTheme="majorHAnsi" w:cstheme="majorHAnsi"/>
          <w:sz w:val="22"/>
          <w:lang w:eastAsia="fr-FR"/>
        </w:rPr>
        <w:t xml:space="preserve"> veille au bon état de marche et de propreté de l’objet et s’engage à le r</w:t>
      </w:r>
      <w:r w:rsidR="00CE6905">
        <w:rPr>
          <w:rFonts w:asciiTheme="majorHAnsi" w:eastAsia="Times New Roman" w:hAnsiTheme="majorHAnsi" w:cstheme="majorHAnsi"/>
          <w:sz w:val="22"/>
          <w:lang w:eastAsia="fr-FR"/>
        </w:rPr>
        <w:t>estituer</w:t>
      </w:r>
      <w:r w:rsidRPr="00FC2F7B">
        <w:rPr>
          <w:rFonts w:asciiTheme="majorHAnsi" w:eastAsia="Times New Roman" w:hAnsiTheme="majorHAnsi" w:cstheme="majorHAnsi"/>
          <w:sz w:val="22"/>
          <w:lang w:eastAsia="fr-FR"/>
        </w:rPr>
        <w:t xml:space="preserve"> dans le même état.</w:t>
      </w:r>
    </w:p>
    <w:p w14:paraId="3D990490" w14:textId="276427AA" w:rsidR="003D7A3C" w:rsidRPr="00FC2F7B" w:rsidRDefault="003D7A3C" w:rsidP="001A4842">
      <w:pPr>
        <w:pStyle w:val="Paragraphedeliste"/>
        <w:numPr>
          <w:ilvl w:val="0"/>
          <w:numId w:val="5"/>
        </w:num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 xml:space="preserve">Matériel de visites guidées (chuchoteurs et casques) : à retirer au vestiaire après le contrôle d’accès. Après présentation par le personnel du musée, ces derniers sont confiés au </w:t>
      </w:r>
      <w:r w:rsidR="00AC1914">
        <w:rPr>
          <w:rFonts w:asciiTheme="majorHAnsi" w:eastAsia="Times New Roman" w:hAnsiTheme="majorHAnsi" w:cstheme="majorHAnsi"/>
          <w:sz w:val="22"/>
          <w:lang w:eastAsia="fr-FR"/>
        </w:rPr>
        <w:t>Visiteur</w:t>
      </w:r>
      <w:r w:rsidRPr="00FC2F7B">
        <w:rPr>
          <w:rFonts w:asciiTheme="majorHAnsi" w:eastAsia="Times New Roman" w:hAnsiTheme="majorHAnsi" w:cstheme="majorHAnsi"/>
          <w:sz w:val="22"/>
          <w:lang w:eastAsia="fr-FR"/>
        </w:rPr>
        <w:t xml:space="preserve"> qui en a la responsabilité. Lors de </w:t>
      </w:r>
      <w:r w:rsidR="00252532">
        <w:rPr>
          <w:rFonts w:asciiTheme="majorHAnsi" w:eastAsia="Times New Roman" w:hAnsiTheme="majorHAnsi" w:cstheme="majorHAnsi"/>
          <w:sz w:val="22"/>
          <w:lang w:eastAsia="fr-FR"/>
        </w:rPr>
        <w:t>leur</w:t>
      </w:r>
      <w:r w:rsidRPr="00FC2F7B">
        <w:rPr>
          <w:rFonts w:asciiTheme="majorHAnsi" w:eastAsia="Times New Roman" w:hAnsiTheme="majorHAnsi" w:cstheme="majorHAnsi"/>
          <w:sz w:val="22"/>
          <w:lang w:eastAsia="fr-FR"/>
        </w:rPr>
        <w:t xml:space="preserve"> prise en main le </w:t>
      </w:r>
      <w:r w:rsidR="00AC1914">
        <w:rPr>
          <w:rFonts w:asciiTheme="majorHAnsi" w:eastAsia="Times New Roman" w:hAnsiTheme="majorHAnsi" w:cstheme="majorHAnsi"/>
          <w:sz w:val="22"/>
          <w:lang w:eastAsia="fr-FR"/>
        </w:rPr>
        <w:t>Visiteur</w:t>
      </w:r>
      <w:r w:rsidRPr="00FC2F7B">
        <w:rPr>
          <w:rFonts w:asciiTheme="majorHAnsi" w:eastAsia="Times New Roman" w:hAnsiTheme="majorHAnsi" w:cstheme="majorHAnsi"/>
          <w:sz w:val="22"/>
          <w:lang w:eastAsia="fr-FR"/>
        </w:rPr>
        <w:t xml:space="preserve"> veille au bon état de marche et de propreté de</w:t>
      </w:r>
      <w:r w:rsidR="00252532">
        <w:rPr>
          <w:rFonts w:asciiTheme="majorHAnsi" w:eastAsia="Times New Roman" w:hAnsiTheme="majorHAnsi" w:cstheme="majorHAnsi"/>
          <w:sz w:val="22"/>
          <w:lang w:eastAsia="fr-FR"/>
        </w:rPr>
        <w:t xml:space="preserve">s </w:t>
      </w:r>
      <w:r w:rsidRPr="00FC2F7B">
        <w:rPr>
          <w:rFonts w:asciiTheme="majorHAnsi" w:eastAsia="Times New Roman" w:hAnsiTheme="majorHAnsi" w:cstheme="majorHAnsi"/>
          <w:sz w:val="22"/>
          <w:lang w:eastAsia="fr-FR"/>
        </w:rPr>
        <w:t>objet</w:t>
      </w:r>
      <w:r w:rsidR="00252532">
        <w:rPr>
          <w:rFonts w:asciiTheme="majorHAnsi" w:eastAsia="Times New Roman" w:hAnsiTheme="majorHAnsi" w:cstheme="majorHAnsi"/>
          <w:sz w:val="22"/>
          <w:lang w:eastAsia="fr-FR"/>
        </w:rPr>
        <w:t>s</w:t>
      </w:r>
      <w:r w:rsidRPr="00FC2F7B">
        <w:rPr>
          <w:rFonts w:asciiTheme="majorHAnsi" w:eastAsia="Times New Roman" w:hAnsiTheme="majorHAnsi" w:cstheme="majorHAnsi"/>
          <w:sz w:val="22"/>
          <w:lang w:eastAsia="fr-FR"/>
        </w:rPr>
        <w:t xml:space="preserve"> et s’engage à le</w:t>
      </w:r>
      <w:r w:rsidR="00252532">
        <w:rPr>
          <w:rFonts w:asciiTheme="majorHAnsi" w:eastAsia="Times New Roman" w:hAnsiTheme="majorHAnsi" w:cstheme="majorHAnsi"/>
          <w:sz w:val="22"/>
          <w:lang w:eastAsia="fr-FR"/>
        </w:rPr>
        <w:t>s</w:t>
      </w:r>
      <w:r w:rsidRPr="00FC2F7B">
        <w:rPr>
          <w:rFonts w:asciiTheme="majorHAnsi" w:eastAsia="Times New Roman" w:hAnsiTheme="majorHAnsi" w:cstheme="majorHAnsi"/>
          <w:sz w:val="22"/>
          <w:lang w:eastAsia="fr-FR"/>
        </w:rPr>
        <w:t xml:space="preserve"> r</w:t>
      </w:r>
      <w:r w:rsidR="00CE6905">
        <w:rPr>
          <w:rFonts w:asciiTheme="majorHAnsi" w:eastAsia="Times New Roman" w:hAnsiTheme="majorHAnsi" w:cstheme="majorHAnsi"/>
          <w:sz w:val="22"/>
          <w:lang w:eastAsia="fr-FR"/>
        </w:rPr>
        <w:t>estituer</w:t>
      </w:r>
      <w:r w:rsidRPr="00FC2F7B">
        <w:rPr>
          <w:rFonts w:asciiTheme="majorHAnsi" w:eastAsia="Times New Roman" w:hAnsiTheme="majorHAnsi" w:cstheme="majorHAnsi"/>
          <w:sz w:val="22"/>
          <w:lang w:eastAsia="fr-FR"/>
        </w:rPr>
        <w:t xml:space="preserve"> dans le même état.</w:t>
      </w:r>
    </w:p>
    <w:p w14:paraId="2D19C069" w14:textId="61C4CB44" w:rsidR="003D7A3C" w:rsidRDefault="003D7A3C" w:rsidP="0091295C">
      <w:pPr>
        <w:jc w:val="both"/>
        <w:rPr>
          <w:rFonts w:asciiTheme="majorHAnsi" w:eastAsia="Times New Roman" w:hAnsiTheme="majorHAnsi" w:cstheme="majorHAnsi"/>
          <w:color w:val="6B6766"/>
          <w:sz w:val="22"/>
          <w:lang w:eastAsia="fr-FR"/>
        </w:rPr>
      </w:pPr>
    </w:p>
    <w:p w14:paraId="0F3E0D65" w14:textId="666D515F" w:rsidR="00F91BEA" w:rsidRPr="00FC2F7B" w:rsidRDefault="00F91BEA" w:rsidP="00171B58">
      <w:pPr>
        <w:pStyle w:val="Sous-titre"/>
        <w:numPr>
          <w:ilvl w:val="1"/>
          <w:numId w:val="2"/>
        </w:numPr>
        <w:spacing w:after="0"/>
        <w:jc w:val="both"/>
        <w:rPr>
          <w:rFonts w:asciiTheme="majorHAnsi" w:hAnsiTheme="majorHAnsi" w:cstheme="majorHAnsi"/>
          <w:b/>
          <w:bCs/>
        </w:rPr>
      </w:pPr>
      <w:r w:rsidRPr="00FC2F7B">
        <w:rPr>
          <w:rFonts w:asciiTheme="majorHAnsi" w:hAnsiTheme="majorHAnsi" w:cstheme="majorHAnsi"/>
          <w:b/>
          <w:bCs/>
        </w:rPr>
        <w:t>Information précontractuelle - Acceptation du Client</w:t>
      </w:r>
    </w:p>
    <w:p w14:paraId="214AFFA5" w14:textId="77777777" w:rsidR="00F91BEA" w:rsidRDefault="00F91BEA" w:rsidP="00F91BEA">
      <w:pPr>
        <w:jc w:val="both"/>
        <w:rPr>
          <w:rFonts w:ascii="Fira Sans" w:hAnsi="Fira Sans"/>
          <w:noProof w:val="0"/>
          <w:color w:val="333333"/>
          <w:lang w:val="fr-FR"/>
        </w:rPr>
      </w:pPr>
    </w:p>
    <w:p w14:paraId="5A94A4D2" w14:textId="77777777" w:rsidR="00F91BEA" w:rsidRPr="00FC2F7B" w:rsidRDefault="00F91BEA" w:rsidP="00F91BEA">
      <w:p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Le Client reconnaît avoir eu communication, préalablement à l'achat immédiat ou à la passation de sa commande et à la conclusion du contrat, d'une manière claire et compréhensible, des présentes Conditions Générales de Vente et de toutes les informations listées à l'article </w:t>
      </w:r>
      <w:hyperlink r:id="rId17" w:history="1">
        <w:r w:rsidRPr="00FC2F7B">
          <w:rPr>
            <w:rFonts w:asciiTheme="majorHAnsi" w:eastAsia="Times New Roman" w:hAnsiTheme="majorHAnsi" w:cstheme="majorHAnsi"/>
            <w:sz w:val="22"/>
            <w:lang w:eastAsia="fr-FR"/>
          </w:rPr>
          <w:t>L.221-5 du Code de la consommation</w:t>
        </w:r>
      </w:hyperlink>
      <w:r w:rsidRPr="00FC2F7B">
        <w:rPr>
          <w:rFonts w:asciiTheme="majorHAnsi" w:eastAsia="Times New Roman" w:hAnsiTheme="majorHAnsi" w:cstheme="majorHAnsi"/>
          <w:sz w:val="22"/>
          <w:lang w:eastAsia="fr-FR"/>
        </w:rPr>
        <w:t> et notamment les informations suivantes :</w:t>
      </w:r>
    </w:p>
    <w:p w14:paraId="1383F0EC" w14:textId="4A7BEA6E" w:rsidR="00F91BEA" w:rsidRPr="00FC2F7B" w:rsidRDefault="00F91BEA" w:rsidP="001A4842">
      <w:pPr>
        <w:pStyle w:val="Paragraphedeliste"/>
        <w:numPr>
          <w:ilvl w:val="0"/>
          <w:numId w:val="5"/>
        </w:num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les caractéristiques essentielles du Service</w:t>
      </w:r>
      <w:r w:rsidR="003B4ABD" w:rsidRPr="00FC2F7B">
        <w:rPr>
          <w:rFonts w:asciiTheme="majorHAnsi" w:eastAsia="Times New Roman" w:hAnsiTheme="majorHAnsi" w:cstheme="majorHAnsi"/>
          <w:sz w:val="22"/>
          <w:lang w:eastAsia="fr-FR"/>
        </w:rPr>
        <w:t>, compte tenu du support de communication utilisé et du Service concerné</w:t>
      </w:r>
      <w:r w:rsidR="00FC2F7B">
        <w:rPr>
          <w:rFonts w:asciiTheme="majorHAnsi" w:eastAsia="Times New Roman" w:hAnsiTheme="majorHAnsi" w:cstheme="majorHAnsi"/>
          <w:sz w:val="22"/>
          <w:lang w:eastAsia="fr-FR"/>
        </w:rPr>
        <w:t xml:space="preserve"> </w:t>
      </w:r>
      <w:r w:rsidRPr="00FC2F7B">
        <w:rPr>
          <w:rFonts w:asciiTheme="majorHAnsi" w:eastAsia="Times New Roman" w:hAnsiTheme="majorHAnsi" w:cstheme="majorHAnsi"/>
          <w:sz w:val="22"/>
          <w:lang w:eastAsia="fr-FR"/>
        </w:rPr>
        <w:t>;</w:t>
      </w:r>
    </w:p>
    <w:p w14:paraId="47BE3F09" w14:textId="4A2292DA" w:rsidR="00F91BEA" w:rsidRPr="00FC2F7B" w:rsidRDefault="00F91BEA" w:rsidP="001A4842">
      <w:pPr>
        <w:pStyle w:val="Paragraphedeliste"/>
        <w:numPr>
          <w:ilvl w:val="0"/>
          <w:numId w:val="5"/>
        </w:num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le prix des Services et des frais annexes ;</w:t>
      </w:r>
    </w:p>
    <w:p w14:paraId="68852A0A" w14:textId="7DAA136D" w:rsidR="00F91BEA" w:rsidRPr="00FC2F7B" w:rsidRDefault="00F91BEA" w:rsidP="001A4842">
      <w:pPr>
        <w:pStyle w:val="Paragraphedeliste"/>
        <w:numPr>
          <w:ilvl w:val="0"/>
          <w:numId w:val="5"/>
        </w:num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en l'absence d'exécution immédiate du contrat, la date ou le délai auquel le Prestataire s'engage à fournir les Services commandés ;</w:t>
      </w:r>
    </w:p>
    <w:p w14:paraId="57AA9F71" w14:textId="4D0E9104" w:rsidR="00F91BEA" w:rsidRPr="00FC2F7B" w:rsidRDefault="00F91BEA" w:rsidP="001A4842">
      <w:pPr>
        <w:pStyle w:val="Paragraphedeliste"/>
        <w:numPr>
          <w:ilvl w:val="0"/>
          <w:numId w:val="5"/>
        </w:num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les informations relatives à l'identité du Prestataire, à ses coordonnées postales, téléphoniques et électroniques, et à ses activités, si elles ne ressortent pas du contexte ;</w:t>
      </w:r>
    </w:p>
    <w:p w14:paraId="47B39BC6" w14:textId="76C5BA78" w:rsidR="00F91BEA" w:rsidRPr="00FC2F7B" w:rsidRDefault="00F91BEA" w:rsidP="001A4842">
      <w:pPr>
        <w:pStyle w:val="Paragraphedeliste"/>
        <w:numPr>
          <w:ilvl w:val="0"/>
          <w:numId w:val="5"/>
        </w:num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les informations relatives aux garanties légales et contractuelles et à leurs modalités de mise en oeuvre ;</w:t>
      </w:r>
    </w:p>
    <w:p w14:paraId="506BE015" w14:textId="36ECF0EA" w:rsidR="00F91BEA" w:rsidRPr="00FC2F7B" w:rsidRDefault="00F91BEA" w:rsidP="001A4842">
      <w:pPr>
        <w:pStyle w:val="Paragraphedeliste"/>
        <w:numPr>
          <w:ilvl w:val="0"/>
          <w:numId w:val="5"/>
        </w:num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les fonctionnalités du contenu numérique et, le cas échéant, à son interopérabilité ;</w:t>
      </w:r>
    </w:p>
    <w:p w14:paraId="558067B6" w14:textId="7C28DFFB" w:rsidR="00F91BEA" w:rsidRPr="00FC2F7B" w:rsidRDefault="00F91BEA" w:rsidP="001A4842">
      <w:pPr>
        <w:pStyle w:val="Paragraphedeliste"/>
        <w:numPr>
          <w:ilvl w:val="0"/>
          <w:numId w:val="5"/>
        </w:num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la possibilité de recourir à une médiation conventionnelle en cas de litige</w:t>
      </w:r>
      <w:r w:rsidR="003B4ABD" w:rsidRPr="00FC2F7B">
        <w:rPr>
          <w:rFonts w:asciiTheme="majorHAnsi" w:eastAsia="Times New Roman" w:hAnsiTheme="majorHAnsi" w:cstheme="majorHAnsi"/>
          <w:sz w:val="22"/>
          <w:lang w:eastAsia="fr-FR"/>
        </w:rPr>
        <w:t> ;</w:t>
      </w:r>
    </w:p>
    <w:p w14:paraId="49CEEF54" w14:textId="46DF42B7" w:rsidR="003B4ABD" w:rsidRPr="00FC2F7B" w:rsidRDefault="003B4ABD" w:rsidP="001A4842">
      <w:pPr>
        <w:pStyle w:val="Paragraphedeliste"/>
        <w:numPr>
          <w:ilvl w:val="0"/>
          <w:numId w:val="5"/>
        </w:num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t>les moyens de paiement acceptés.</w:t>
      </w:r>
    </w:p>
    <w:p w14:paraId="51AD0C4B" w14:textId="14F72F92" w:rsidR="00C503A1" w:rsidRDefault="003B4ABD" w:rsidP="00F04A39">
      <w:pPr>
        <w:jc w:val="both"/>
        <w:rPr>
          <w:rFonts w:asciiTheme="majorHAnsi" w:eastAsia="Times New Roman" w:hAnsiTheme="majorHAnsi" w:cstheme="majorHAnsi"/>
          <w:sz w:val="22"/>
          <w:lang w:eastAsia="fr-FR"/>
        </w:rPr>
      </w:pPr>
      <w:r w:rsidRPr="00FC2F7B">
        <w:rPr>
          <w:rFonts w:asciiTheme="majorHAnsi" w:eastAsia="Times New Roman" w:hAnsiTheme="majorHAnsi" w:cstheme="majorHAnsi"/>
          <w:sz w:val="22"/>
          <w:lang w:eastAsia="fr-FR"/>
        </w:rPr>
        <w:br/>
      </w:r>
      <w:r w:rsidR="00F91BEA" w:rsidRPr="00FC2F7B">
        <w:rPr>
          <w:rFonts w:asciiTheme="majorHAnsi" w:eastAsia="Times New Roman" w:hAnsiTheme="majorHAnsi" w:cstheme="majorHAnsi"/>
          <w:sz w:val="22"/>
          <w:lang w:eastAsia="fr-FR"/>
        </w:rPr>
        <w:t>Le fait pour une personne physique (ou morale), d'effectuer un achat immédiat ou de commander un Service emporte adhésion et acceptation pleine et entière des présentes Conditions Générales de Vente et obligation au paiement des Services commandés, ce qui est expressément reconnu par le Client, qui renonce, notamment, à se prévaloir de tout document contradictoire, qui serait inopposable au Prestataire.</w:t>
      </w:r>
    </w:p>
    <w:p w14:paraId="69E8B227" w14:textId="34A7C1CE" w:rsidR="001F23EF" w:rsidRDefault="001F23EF">
      <w:pPr>
        <w:spacing w:after="160" w:line="259" w:lineRule="auto"/>
        <w:rPr>
          <w:rFonts w:asciiTheme="majorHAnsi" w:eastAsia="Times New Roman" w:hAnsiTheme="majorHAnsi" w:cstheme="majorHAnsi"/>
          <w:color w:val="6B6766"/>
          <w:sz w:val="22"/>
          <w:lang w:eastAsia="fr-FR"/>
        </w:rPr>
      </w:pPr>
      <w:r>
        <w:rPr>
          <w:rFonts w:asciiTheme="majorHAnsi" w:eastAsia="Times New Roman" w:hAnsiTheme="majorHAnsi" w:cstheme="majorHAnsi"/>
          <w:color w:val="6B6766"/>
          <w:sz w:val="22"/>
          <w:lang w:eastAsia="fr-FR"/>
        </w:rPr>
        <w:br w:type="page"/>
      </w:r>
    </w:p>
    <w:p w14:paraId="2D87B06C" w14:textId="645340D7" w:rsidR="00D371BB" w:rsidRPr="00FC2F7B" w:rsidRDefault="00D371BB" w:rsidP="0091295C">
      <w:pPr>
        <w:pStyle w:val="Sous-titre"/>
        <w:spacing w:after="0"/>
        <w:ind w:left="360"/>
        <w:jc w:val="both"/>
        <w:rPr>
          <w:rFonts w:asciiTheme="majorHAnsi" w:hAnsiTheme="majorHAnsi" w:cstheme="majorHAnsi"/>
          <w:b/>
          <w:bCs/>
          <w:caps/>
          <w:smallCaps w:val="0"/>
        </w:rPr>
      </w:pPr>
      <w:r w:rsidRPr="00FC2F7B">
        <w:rPr>
          <w:rFonts w:asciiTheme="majorHAnsi" w:hAnsiTheme="majorHAnsi" w:cstheme="majorHAnsi"/>
          <w:b/>
          <w:bCs/>
          <w:caps/>
          <w:smallCaps w:val="0"/>
        </w:rPr>
        <w:lastRenderedPageBreak/>
        <w:t>La vente a destination des groupes</w:t>
      </w:r>
    </w:p>
    <w:p w14:paraId="68EB5E88" w14:textId="28966CDC" w:rsidR="00D371BB" w:rsidRPr="0091295C" w:rsidRDefault="00D371BB" w:rsidP="0091295C">
      <w:pPr>
        <w:jc w:val="both"/>
        <w:rPr>
          <w:rFonts w:asciiTheme="majorHAnsi" w:hAnsiTheme="majorHAnsi" w:cstheme="majorHAnsi"/>
          <w:sz w:val="22"/>
        </w:rPr>
      </w:pPr>
    </w:p>
    <w:p w14:paraId="6ED6CD96" w14:textId="28448135" w:rsidR="00D371BB" w:rsidRPr="0091295C" w:rsidRDefault="00D371BB" w:rsidP="001A4842">
      <w:pPr>
        <w:pStyle w:val="Sous-titre"/>
        <w:numPr>
          <w:ilvl w:val="0"/>
          <w:numId w:val="9"/>
        </w:numPr>
        <w:spacing w:after="0"/>
        <w:ind w:firstLine="414"/>
        <w:jc w:val="both"/>
        <w:rPr>
          <w:rFonts w:asciiTheme="majorHAnsi" w:hAnsiTheme="majorHAnsi" w:cstheme="majorHAnsi"/>
          <w:b/>
          <w:bCs/>
        </w:rPr>
      </w:pPr>
      <w:r w:rsidRPr="0091295C">
        <w:rPr>
          <w:rFonts w:asciiTheme="majorHAnsi" w:hAnsiTheme="majorHAnsi" w:cstheme="majorHAnsi"/>
          <w:b/>
          <w:bCs/>
        </w:rPr>
        <w:t>Les benefic</w:t>
      </w:r>
      <w:r w:rsidR="00C503A1">
        <w:rPr>
          <w:rFonts w:asciiTheme="majorHAnsi" w:hAnsiTheme="majorHAnsi" w:cstheme="majorHAnsi"/>
          <w:b/>
          <w:bCs/>
        </w:rPr>
        <w:t>ia</w:t>
      </w:r>
      <w:r w:rsidRPr="0091295C">
        <w:rPr>
          <w:rFonts w:asciiTheme="majorHAnsi" w:hAnsiTheme="majorHAnsi" w:cstheme="majorHAnsi"/>
          <w:b/>
          <w:bCs/>
        </w:rPr>
        <w:t xml:space="preserve">ires de l’offre groupe </w:t>
      </w:r>
    </w:p>
    <w:p w14:paraId="4C7CB9EB" w14:textId="77777777" w:rsidR="00D371BB" w:rsidRPr="0091295C" w:rsidRDefault="00D371BB" w:rsidP="0091295C">
      <w:pPr>
        <w:jc w:val="both"/>
        <w:rPr>
          <w:rFonts w:asciiTheme="majorHAnsi" w:hAnsiTheme="majorHAnsi" w:cstheme="majorHAnsi"/>
          <w:sz w:val="22"/>
        </w:rPr>
      </w:pPr>
    </w:p>
    <w:p w14:paraId="48AB567B" w14:textId="77777777" w:rsidR="00D371BB" w:rsidRPr="0091295C" w:rsidRDefault="00D371BB" w:rsidP="0091295C">
      <w:pPr>
        <w:keepNext/>
        <w:keepLines/>
        <w:ind w:right="271"/>
        <w:jc w:val="both"/>
        <w:outlineLvl w:val="2"/>
        <w:rPr>
          <w:rFonts w:asciiTheme="majorHAnsi" w:eastAsia="Times New Roman" w:hAnsiTheme="majorHAnsi" w:cstheme="majorHAnsi"/>
          <w:b/>
          <w:sz w:val="22"/>
          <w:u w:val="single"/>
        </w:rPr>
      </w:pPr>
      <w:bookmarkStart w:id="0" w:name="_Toc502907926"/>
      <w:r w:rsidRPr="0091295C">
        <w:rPr>
          <w:rFonts w:asciiTheme="majorHAnsi" w:eastAsia="Times New Roman" w:hAnsiTheme="majorHAnsi" w:cstheme="majorHAnsi"/>
          <w:b/>
          <w:sz w:val="22"/>
          <w:u w:val="single"/>
        </w:rPr>
        <w:t>Groupes adultes</w:t>
      </w:r>
      <w:bookmarkEnd w:id="0"/>
      <w:r w:rsidRPr="0091295C">
        <w:rPr>
          <w:rFonts w:asciiTheme="majorHAnsi" w:eastAsia="Times New Roman" w:hAnsiTheme="majorHAnsi" w:cstheme="majorHAnsi"/>
          <w:b/>
          <w:sz w:val="22"/>
          <w:u w:val="single"/>
        </w:rPr>
        <w:t xml:space="preserve"> </w:t>
      </w:r>
    </w:p>
    <w:p w14:paraId="702193EF" w14:textId="3D2B11DB" w:rsidR="00D371BB" w:rsidRDefault="00D371BB" w:rsidP="0091295C">
      <w:pPr>
        <w:ind w:right="271"/>
        <w:jc w:val="both"/>
        <w:rPr>
          <w:rFonts w:asciiTheme="majorHAnsi" w:eastAsia="Times New Roman" w:hAnsiTheme="majorHAnsi" w:cstheme="majorHAnsi"/>
          <w:sz w:val="22"/>
        </w:rPr>
      </w:pPr>
      <w:r w:rsidRPr="0091295C">
        <w:rPr>
          <w:rFonts w:asciiTheme="majorHAnsi" w:eastAsia="Times New Roman" w:hAnsiTheme="majorHAnsi" w:cstheme="majorHAnsi"/>
          <w:sz w:val="22"/>
        </w:rPr>
        <w:t xml:space="preserve">Un groupe est constitué de minimum 15 participants et ne peut dépasser 35. Au-delà de ce nombre, il sera demandé de diviser </w:t>
      </w:r>
      <w:r w:rsidR="00F04A39">
        <w:rPr>
          <w:rFonts w:asciiTheme="majorHAnsi" w:eastAsia="Times New Roman" w:hAnsiTheme="majorHAnsi" w:cstheme="majorHAnsi"/>
          <w:sz w:val="22"/>
        </w:rPr>
        <w:t>le</w:t>
      </w:r>
      <w:r w:rsidRPr="0091295C">
        <w:rPr>
          <w:rFonts w:asciiTheme="majorHAnsi" w:eastAsia="Times New Roman" w:hAnsiTheme="majorHAnsi" w:cstheme="majorHAnsi"/>
          <w:sz w:val="22"/>
        </w:rPr>
        <w:t xml:space="preserve"> groupe pour de meilleures conditions de visite</w:t>
      </w:r>
      <w:bookmarkStart w:id="1" w:name="_Toc502907927"/>
      <w:r w:rsidRPr="0091295C">
        <w:rPr>
          <w:rFonts w:asciiTheme="majorHAnsi" w:eastAsia="Times New Roman" w:hAnsiTheme="majorHAnsi" w:cstheme="majorHAnsi"/>
          <w:sz w:val="22"/>
        </w:rPr>
        <w:t xml:space="preserve">. Un groupe est sous la responsabilité d’un responsable du groupe et ne doit en aucun cas géner les autres </w:t>
      </w:r>
      <w:r w:rsidR="00AC1914">
        <w:rPr>
          <w:rFonts w:asciiTheme="majorHAnsi" w:eastAsia="Times New Roman" w:hAnsiTheme="majorHAnsi" w:cstheme="majorHAnsi"/>
          <w:sz w:val="22"/>
        </w:rPr>
        <w:t>Visiteur</w:t>
      </w:r>
      <w:r w:rsidRPr="0091295C">
        <w:rPr>
          <w:rFonts w:asciiTheme="majorHAnsi" w:eastAsia="Times New Roman" w:hAnsiTheme="majorHAnsi" w:cstheme="majorHAnsi"/>
          <w:sz w:val="22"/>
        </w:rPr>
        <w:t>s. Si tel est le cas, après rappel à l’ordre, il pourra être demander au groupe d’interrompre sa visite.</w:t>
      </w:r>
    </w:p>
    <w:p w14:paraId="68A8771F" w14:textId="4BE70080" w:rsidR="00C503A1" w:rsidRPr="0091295C" w:rsidRDefault="00C503A1" w:rsidP="0091295C">
      <w:pPr>
        <w:ind w:right="271"/>
        <w:jc w:val="both"/>
        <w:rPr>
          <w:rFonts w:asciiTheme="majorHAnsi" w:eastAsia="Times New Roman" w:hAnsiTheme="majorHAnsi" w:cstheme="majorHAnsi"/>
          <w:sz w:val="22"/>
        </w:rPr>
      </w:pPr>
      <w:r w:rsidRPr="00C503A1">
        <w:rPr>
          <w:rFonts w:asciiTheme="majorHAnsi" w:eastAsia="Calibri" w:hAnsiTheme="majorHAnsi" w:cstheme="majorHAnsi"/>
          <w:sz w:val="22"/>
        </w:rPr>
        <w:t>Pour les activités avec médiation, les conditions d’accès seront précisées selon les dispositifs proposés.</w:t>
      </w:r>
    </w:p>
    <w:p w14:paraId="23850488" w14:textId="77777777" w:rsidR="00D371BB" w:rsidRPr="0091295C" w:rsidRDefault="00D371BB" w:rsidP="0091295C">
      <w:pPr>
        <w:ind w:right="271"/>
        <w:jc w:val="both"/>
        <w:rPr>
          <w:rFonts w:asciiTheme="majorHAnsi" w:eastAsia="Times New Roman" w:hAnsiTheme="majorHAnsi" w:cstheme="majorHAnsi"/>
          <w:sz w:val="22"/>
        </w:rPr>
      </w:pPr>
    </w:p>
    <w:p w14:paraId="53351D34" w14:textId="77777777" w:rsidR="00D371BB" w:rsidRPr="0091295C" w:rsidRDefault="00D371BB" w:rsidP="0091295C">
      <w:pPr>
        <w:ind w:right="271"/>
        <w:jc w:val="both"/>
        <w:rPr>
          <w:rFonts w:asciiTheme="majorHAnsi" w:eastAsia="Calibri" w:hAnsiTheme="majorHAnsi" w:cstheme="majorHAnsi"/>
          <w:b/>
          <w:sz w:val="22"/>
        </w:rPr>
      </w:pPr>
      <w:r w:rsidRPr="0091295C">
        <w:rPr>
          <w:rFonts w:asciiTheme="majorHAnsi" w:eastAsia="Times New Roman" w:hAnsiTheme="majorHAnsi" w:cstheme="majorHAnsi"/>
          <w:b/>
          <w:sz w:val="22"/>
          <w:u w:val="single"/>
        </w:rPr>
        <w:t>G</w:t>
      </w:r>
      <w:r w:rsidRPr="0091295C">
        <w:rPr>
          <w:rFonts w:asciiTheme="majorHAnsi" w:eastAsia="Calibri" w:hAnsiTheme="majorHAnsi" w:cstheme="majorHAnsi"/>
          <w:b/>
          <w:sz w:val="22"/>
          <w:u w:val="single"/>
        </w:rPr>
        <w:t>roupes scolaires</w:t>
      </w:r>
      <w:bookmarkEnd w:id="1"/>
      <w:r w:rsidRPr="0091295C">
        <w:rPr>
          <w:rFonts w:asciiTheme="majorHAnsi" w:eastAsia="Calibri" w:hAnsiTheme="majorHAnsi" w:cstheme="majorHAnsi"/>
          <w:b/>
          <w:sz w:val="22"/>
        </w:rPr>
        <w:t xml:space="preserve"> </w:t>
      </w:r>
    </w:p>
    <w:p w14:paraId="5D500D09" w14:textId="7489FCF0" w:rsidR="00D371BB" w:rsidRPr="00844BB0" w:rsidRDefault="00D371BB" w:rsidP="0091295C">
      <w:pPr>
        <w:ind w:right="271"/>
        <w:jc w:val="both"/>
        <w:rPr>
          <w:rFonts w:asciiTheme="majorHAnsi" w:eastAsia="Calibri" w:hAnsiTheme="majorHAnsi" w:cstheme="majorHAnsi"/>
          <w:i/>
          <w:iCs/>
          <w:sz w:val="22"/>
        </w:rPr>
      </w:pPr>
      <w:r w:rsidRPr="0091295C">
        <w:rPr>
          <w:rFonts w:asciiTheme="majorHAnsi" w:eastAsia="Calibri" w:hAnsiTheme="majorHAnsi" w:cstheme="majorHAnsi"/>
          <w:sz w:val="22"/>
        </w:rPr>
        <w:t xml:space="preserve">L’offre groupe scolaire s’adresse à des classes </w:t>
      </w:r>
      <w:r w:rsidR="004A67F8">
        <w:rPr>
          <w:rFonts w:asciiTheme="majorHAnsi" w:eastAsia="Calibri" w:hAnsiTheme="majorHAnsi" w:cstheme="majorHAnsi"/>
          <w:sz w:val="22"/>
        </w:rPr>
        <w:t>de 15 à</w:t>
      </w:r>
      <w:r w:rsidRPr="0091295C">
        <w:rPr>
          <w:rFonts w:asciiTheme="majorHAnsi" w:eastAsia="Calibri" w:hAnsiTheme="majorHAnsi" w:cstheme="majorHAnsi"/>
          <w:sz w:val="22"/>
        </w:rPr>
        <w:t xml:space="preserve"> 35 élèves pour les niveaux élémentaires, collège et lycée. </w:t>
      </w:r>
      <w:r w:rsidRPr="00C503A1">
        <w:rPr>
          <w:rFonts w:asciiTheme="majorHAnsi" w:eastAsia="Calibri" w:hAnsiTheme="majorHAnsi" w:cstheme="majorHAnsi"/>
          <w:sz w:val="22"/>
          <w:u w:val="single"/>
        </w:rPr>
        <w:t>Pour les niveaux élémentaires</w:t>
      </w:r>
      <w:r w:rsidRPr="0091295C">
        <w:rPr>
          <w:rFonts w:asciiTheme="majorHAnsi" w:eastAsia="Calibri" w:hAnsiTheme="majorHAnsi" w:cstheme="majorHAnsi"/>
          <w:sz w:val="22"/>
        </w:rPr>
        <w:t>, une classe de 35 élèves 3 accompagnateurs</w:t>
      </w:r>
      <w:r w:rsidRPr="0091295C">
        <w:rPr>
          <w:rFonts w:asciiTheme="majorHAnsi" w:eastAsia="Times New Roman" w:hAnsiTheme="majorHAnsi" w:cstheme="majorHAnsi"/>
          <w:sz w:val="22"/>
          <w:vertAlign w:val="superscript"/>
        </w:rPr>
        <w:t xml:space="preserve"> </w:t>
      </w:r>
      <w:r w:rsidRPr="0091295C">
        <w:rPr>
          <w:rFonts w:asciiTheme="majorHAnsi" w:eastAsia="Calibri" w:hAnsiTheme="majorHAnsi" w:cstheme="majorHAnsi"/>
          <w:sz w:val="22"/>
        </w:rPr>
        <w:t xml:space="preserve">gratuits sont autorisés, au-delà, les accompagnateurs supplémentaires doivent s’acquitter du tarif réduit adulte. </w:t>
      </w:r>
      <w:r w:rsidRPr="00C503A1">
        <w:rPr>
          <w:rFonts w:asciiTheme="majorHAnsi" w:eastAsia="Calibri" w:hAnsiTheme="majorHAnsi" w:cstheme="majorHAnsi"/>
          <w:sz w:val="22"/>
          <w:u w:val="single"/>
        </w:rPr>
        <w:t>Pour les collèges et lycée</w:t>
      </w:r>
      <w:r w:rsidR="00F04A39">
        <w:rPr>
          <w:rFonts w:asciiTheme="majorHAnsi" w:eastAsia="Calibri" w:hAnsiTheme="majorHAnsi" w:cstheme="majorHAnsi"/>
          <w:sz w:val="22"/>
          <w:u w:val="single"/>
        </w:rPr>
        <w:t>s</w:t>
      </w:r>
      <w:r w:rsidRPr="0091295C">
        <w:rPr>
          <w:rFonts w:asciiTheme="majorHAnsi" w:eastAsia="Calibri" w:hAnsiTheme="majorHAnsi" w:cstheme="majorHAnsi"/>
          <w:sz w:val="22"/>
        </w:rPr>
        <w:t>, le calcul du nombre d’accompagnateur</w:t>
      </w:r>
      <w:r w:rsidR="00F04A39">
        <w:rPr>
          <w:rFonts w:asciiTheme="majorHAnsi" w:eastAsia="Calibri" w:hAnsiTheme="majorHAnsi" w:cstheme="majorHAnsi"/>
          <w:sz w:val="22"/>
        </w:rPr>
        <w:t>s</w:t>
      </w:r>
      <w:r w:rsidRPr="0091295C">
        <w:rPr>
          <w:rFonts w:asciiTheme="majorHAnsi" w:eastAsia="Calibri" w:hAnsiTheme="majorHAnsi" w:cstheme="majorHAnsi"/>
          <w:sz w:val="22"/>
        </w:rPr>
        <w:t xml:space="preserve"> sera égal à la moyenne d’âge du groupe. </w:t>
      </w:r>
      <w:r w:rsidRPr="00844BB0">
        <w:rPr>
          <w:rFonts w:asciiTheme="majorHAnsi" w:eastAsia="Calibri" w:hAnsiTheme="majorHAnsi" w:cstheme="majorHAnsi"/>
          <w:i/>
          <w:iCs/>
          <w:sz w:val="22"/>
        </w:rPr>
        <w:t>Ex : Moyenne d’âge du groupe 12ans, alors 1 accompagnateur gratuit pour 12 éléves. / moyenne d’âge du groupe 16</w:t>
      </w:r>
      <w:r w:rsidR="001F23EF">
        <w:rPr>
          <w:rFonts w:asciiTheme="majorHAnsi" w:eastAsia="Calibri" w:hAnsiTheme="majorHAnsi" w:cstheme="majorHAnsi"/>
          <w:i/>
          <w:iCs/>
          <w:sz w:val="22"/>
        </w:rPr>
        <w:t xml:space="preserve"> </w:t>
      </w:r>
      <w:r w:rsidRPr="00844BB0">
        <w:rPr>
          <w:rFonts w:asciiTheme="majorHAnsi" w:eastAsia="Calibri" w:hAnsiTheme="majorHAnsi" w:cstheme="majorHAnsi"/>
          <w:i/>
          <w:iCs/>
          <w:sz w:val="22"/>
        </w:rPr>
        <w:t xml:space="preserve">ans, alors 1 accompagnateur gratuit pour 16 éléves. </w:t>
      </w:r>
    </w:p>
    <w:p w14:paraId="6310FF83" w14:textId="28630C1C" w:rsidR="00D371BB" w:rsidRDefault="00D371BB" w:rsidP="0091295C">
      <w:pPr>
        <w:ind w:right="271"/>
        <w:jc w:val="both"/>
        <w:rPr>
          <w:rFonts w:asciiTheme="majorHAnsi" w:eastAsia="Times New Roman" w:hAnsiTheme="majorHAnsi" w:cstheme="majorHAnsi"/>
          <w:sz w:val="22"/>
        </w:rPr>
      </w:pPr>
      <w:r w:rsidRPr="0091295C">
        <w:rPr>
          <w:rFonts w:asciiTheme="majorHAnsi" w:eastAsia="Calibri" w:hAnsiTheme="majorHAnsi" w:cstheme="majorHAnsi"/>
          <w:sz w:val="22"/>
        </w:rPr>
        <w:t xml:space="preserve">En deçà ou au-delà de 35 élèves, les modalités seront à préciser par le service réservation. </w:t>
      </w:r>
      <w:r w:rsidRPr="0091295C">
        <w:rPr>
          <w:rFonts w:asciiTheme="majorHAnsi" w:eastAsia="Times New Roman" w:hAnsiTheme="majorHAnsi" w:cstheme="majorHAnsi"/>
          <w:sz w:val="22"/>
        </w:rPr>
        <w:t xml:space="preserve">Un groupe est sous la responsabilité d’un responsable du groupe et ne doit en aucun cas géner les autres </w:t>
      </w:r>
      <w:r w:rsidR="00AC1914">
        <w:rPr>
          <w:rFonts w:asciiTheme="majorHAnsi" w:eastAsia="Times New Roman" w:hAnsiTheme="majorHAnsi" w:cstheme="majorHAnsi"/>
          <w:sz w:val="22"/>
        </w:rPr>
        <w:t>Visiteur</w:t>
      </w:r>
      <w:r w:rsidRPr="0091295C">
        <w:rPr>
          <w:rFonts w:asciiTheme="majorHAnsi" w:eastAsia="Times New Roman" w:hAnsiTheme="majorHAnsi" w:cstheme="majorHAnsi"/>
          <w:sz w:val="22"/>
        </w:rPr>
        <w:t>s. Si tel est le cas, après rappel à l’ordre, il pourra être demander au groupe d’interrompre sa visite.</w:t>
      </w:r>
    </w:p>
    <w:p w14:paraId="7681C46E" w14:textId="77777777" w:rsidR="00C503A1" w:rsidRPr="00C503A1" w:rsidRDefault="00C503A1" w:rsidP="00C503A1">
      <w:pPr>
        <w:ind w:right="271"/>
        <w:jc w:val="both"/>
        <w:rPr>
          <w:rFonts w:asciiTheme="majorHAnsi" w:eastAsia="Calibri" w:hAnsiTheme="majorHAnsi" w:cstheme="majorHAnsi"/>
          <w:sz w:val="22"/>
        </w:rPr>
      </w:pPr>
      <w:r w:rsidRPr="00C503A1">
        <w:rPr>
          <w:rFonts w:asciiTheme="majorHAnsi" w:eastAsia="Calibri" w:hAnsiTheme="majorHAnsi" w:cstheme="majorHAnsi"/>
          <w:sz w:val="22"/>
        </w:rPr>
        <w:t>Pour les activités avec médiation, les conditions d’accès seront précisées selon les dispositifs proposés.</w:t>
      </w:r>
    </w:p>
    <w:p w14:paraId="1597FABB" w14:textId="77777777" w:rsidR="00D371BB" w:rsidRPr="0091295C" w:rsidRDefault="00D371BB" w:rsidP="0091295C">
      <w:pPr>
        <w:ind w:right="271"/>
        <w:jc w:val="both"/>
        <w:rPr>
          <w:rFonts w:asciiTheme="majorHAnsi" w:eastAsia="Calibri" w:hAnsiTheme="majorHAnsi" w:cstheme="majorHAnsi"/>
          <w:sz w:val="22"/>
        </w:rPr>
      </w:pPr>
    </w:p>
    <w:p w14:paraId="1E273E5A" w14:textId="77777777" w:rsidR="00D371BB" w:rsidRPr="0091295C" w:rsidRDefault="00D371BB" w:rsidP="0091295C">
      <w:pPr>
        <w:keepNext/>
        <w:keepLines/>
        <w:ind w:right="271"/>
        <w:jc w:val="both"/>
        <w:outlineLvl w:val="2"/>
        <w:rPr>
          <w:rFonts w:asciiTheme="majorHAnsi" w:eastAsia="Times New Roman" w:hAnsiTheme="majorHAnsi" w:cstheme="majorHAnsi"/>
          <w:b/>
          <w:sz w:val="22"/>
          <w:u w:val="single"/>
        </w:rPr>
      </w:pPr>
      <w:bookmarkStart w:id="2" w:name="_Toc502907928"/>
      <w:r w:rsidRPr="0091295C">
        <w:rPr>
          <w:rFonts w:asciiTheme="majorHAnsi" w:eastAsia="Times New Roman" w:hAnsiTheme="majorHAnsi" w:cstheme="majorHAnsi"/>
          <w:b/>
          <w:sz w:val="22"/>
          <w:u w:val="single"/>
        </w:rPr>
        <w:t>Groupes jeunes publics hors scolaires</w:t>
      </w:r>
      <w:bookmarkEnd w:id="2"/>
      <w:r w:rsidRPr="0091295C">
        <w:rPr>
          <w:rFonts w:asciiTheme="majorHAnsi" w:eastAsia="Times New Roman" w:hAnsiTheme="majorHAnsi" w:cstheme="majorHAnsi"/>
          <w:b/>
          <w:sz w:val="22"/>
        </w:rPr>
        <w:t> </w:t>
      </w:r>
    </w:p>
    <w:p w14:paraId="628FBC8A" w14:textId="238CC548" w:rsidR="00D371BB" w:rsidRPr="0091295C" w:rsidRDefault="00D371BB" w:rsidP="0091295C">
      <w:pPr>
        <w:ind w:right="271"/>
        <w:jc w:val="both"/>
        <w:rPr>
          <w:rFonts w:asciiTheme="majorHAnsi" w:eastAsia="Calibri" w:hAnsiTheme="majorHAnsi" w:cstheme="majorHAnsi"/>
          <w:sz w:val="22"/>
        </w:rPr>
      </w:pPr>
      <w:r w:rsidRPr="0091295C">
        <w:rPr>
          <w:rFonts w:asciiTheme="majorHAnsi" w:eastAsia="Calibri" w:hAnsiTheme="majorHAnsi" w:cstheme="majorHAnsi"/>
          <w:sz w:val="22"/>
        </w:rPr>
        <w:t>Cette offre s’adresse aux jeunes publics de moins de 18 ans</w:t>
      </w:r>
      <w:r w:rsidR="00844BB0">
        <w:rPr>
          <w:rFonts w:asciiTheme="majorHAnsi" w:eastAsia="Calibri" w:hAnsiTheme="majorHAnsi" w:cstheme="majorHAnsi"/>
          <w:sz w:val="22"/>
        </w:rPr>
        <w:t>.</w:t>
      </w:r>
    </w:p>
    <w:p w14:paraId="3F40DCAA" w14:textId="472B6594" w:rsidR="00D371BB" w:rsidRPr="00C503A1" w:rsidRDefault="00D371BB" w:rsidP="00C503A1">
      <w:pPr>
        <w:ind w:right="271"/>
        <w:jc w:val="both"/>
        <w:rPr>
          <w:rFonts w:asciiTheme="majorHAnsi" w:eastAsia="Times New Roman" w:hAnsiTheme="majorHAnsi" w:cstheme="majorHAnsi"/>
          <w:sz w:val="22"/>
        </w:rPr>
      </w:pPr>
      <w:r w:rsidRPr="00C503A1">
        <w:rPr>
          <w:rFonts w:asciiTheme="majorHAnsi" w:eastAsia="Times New Roman" w:hAnsiTheme="majorHAnsi" w:cstheme="majorHAnsi"/>
          <w:sz w:val="22"/>
        </w:rPr>
        <w:t xml:space="preserve">En visite libre, la réservation est obligatoire à partir de 15 personnes, dans une limite de 35 personnes par groupe. Au-delà de ce nombre, il sera demandé de diviser </w:t>
      </w:r>
      <w:r w:rsidR="00F04A39">
        <w:rPr>
          <w:rFonts w:asciiTheme="majorHAnsi" w:eastAsia="Times New Roman" w:hAnsiTheme="majorHAnsi" w:cstheme="majorHAnsi"/>
          <w:sz w:val="22"/>
        </w:rPr>
        <w:t>le</w:t>
      </w:r>
      <w:r w:rsidRPr="00C503A1">
        <w:rPr>
          <w:rFonts w:asciiTheme="majorHAnsi" w:eastAsia="Times New Roman" w:hAnsiTheme="majorHAnsi" w:cstheme="majorHAnsi"/>
          <w:sz w:val="22"/>
        </w:rPr>
        <w:t xml:space="preserve"> groupe pour de meilleures conditions de visite. Un groupe est sous la responsabilité d’un responsable du groupe et ne doit en aucun cas géner les autres </w:t>
      </w:r>
      <w:r w:rsidR="00AC1914">
        <w:rPr>
          <w:rFonts w:asciiTheme="majorHAnsi" w:eastAsia="Times New Roman" w:hAnsiTheme="majorHAnsi" w:cstheme="majorHAnsi"/>
          <w:sz w:val="22"/>
        </w:rPr>
        <w:t>Visiteur</w:t>
      </w:r>
      <w:r w:rsidRPr="00C503A1">
        <w:rPr>
          <w:rFonts w:asciiTheme="majorHAnsi" w:eastAsia="Times New Roman" w:hAnsiTheme="majorHAnsi" w:cstheme="majorHAnsi"/>
          <w:sz w:val="22"/>
        </w:rPr>
        <w:t>s. Si tel est le cas, après rappel à l’ordre, il pourra être demander au groupe d’interrompre sa visite.</w:t>
      </w:r>
    </w:p>
    <w:p w14:paraId="28A84763" w14:textId="699D1611" w:rsidR="00D371BB" w:rsidRDefault="00D371BB" w:rsidP="0091295C">
      <w:pPr>
        <w:ind w:right="271"/>
        <w:jc w:val="both"/>
        <w:rPr>
          <w:rFonts w:asciiTheme="majorHAnsi" w:eastAsia="Calibri" w:hAnsiTheme="majorHAnsi" w:cstheme="majorHAnsi"/>
          <w:sz w:val="22"/>
        </w:rPr>
      </w:pPr>
      <w:r w:rsidRPr="00C503A1">
        <w:rPr>
          <w:rFonts w:asciiTheme="majorHAnsi" w:eastAsia="Calibri" w:hAnsiTheme="majorHAnsi" w:cstheme="majorHAnsi"/>
          <w:sz w:val="22"/>
        </w:rPr>
        <w:t>Pour les activités avec médiation, les conditions d’accès seront précisées selon les dispositifs proposés.</w:t>
      </w:r>
    </w:p>
    <w:p w14:paraId="4A64740D" w14:textId="0AC4E374" w:rsidR="00FB65BA" w:rsidRDefault="00FB65BA" w:rsidP="0091295C">
      <w:pPr>
        <w:ind w:right="271"/>
        <w:jc w:val="both"/>
        <w:rPr>
          <w:rFonts w:asciiTheme="majorHAnsi" w:eastAsia="Calibri" w:hAnsiTheme="majorHAnsi" w:cstheme="majorHAnsi"/>
          <w:sz w:val="22"/>
        </w:rPr>
      </w:pPr>
    </w:p>
    <w:p w14:paraId="3E568C9E" w14:textId="77777777" w:rsidR="00FB65BA" w:rsidRPr="0091295C" w:rsidRDefault="00FB65BA" w:rsidP="0091295C">
      <w:pPr>
        <w:ind w:right="271"/>
        <w:jc w:val="both"/>
        <w:rPr>
          <w:rFonts w:asciiTheme="majorHAnsi" w:eastAsia="Times New Roman" w:hAnsiTheme="majorHAnsi" w:cstheme="majorHAnsi"/>
          <w:sz w:val="22"/>
        </w:rPr>
      </w:pPr>
    </w:p>
    <w:p w14:paraId="57E8CBB2" w14:textId="5497FFB3" w:rsidR="00D371BB" w:rsidRPr="0091295C" w:rsidRDefault="00D371BB" w:rsidP="001A4842">
      <w:pPr>
        <w:pStyle w:val="Sous-titre"/>
        <w:numPr>
          <w:ilvl w:val="0"/>
          <w:numId w:val="9"/>
        </w:numPr>
        <w:spacing w:after="0"/>
        <w:ind w:firstLine="414"/>
        <w:jc w:val="both"/>
        <w:rPr>
          <w:rFonts w:asciiTheme="majorHAnsi" w:hAnsiTheme="majorHAnsi" w:cstheme="majorHAnsi"/>
          <w:b/>
          <w:bCs/>
        </w:rPr>
      </w:pPr>
      <w:r w:rsidRPr="0091295C">
        <w:rPr>
          <w:rFonts w:asciiTheme="majorHAnsi" w:hAnsiTheme="majorHAnsi" w:cstheme="majorHAnsi"/>
          <w:b/>
          <w:bCs/>
        </w:rPr>
        <w:t>Les prestations proposées</w:t>
      </w:r>
    </w:p>
    <w:p w14:paraId="18DB3EFD" w14:textId="77777777" w:rsidR="00D371BB" w:rsidRPr="0091295C" w:rsidRDefault="00D371BB" w:rsidP="0091295C">
      <w:pPr>
        <w:ind w:right="271"/>
        <w:jc w:val="both"/>
        <w:rPr>
          <w:rFonts w:asciiTheme="majorHAnsi" w:eastAsia="Times New Roman" w:hAnsiTheme="majorHAnsi" w:cstheme="majorHAnsi"/>
          <w:b/>
          <w:sz w:val="22"/>
          <w:u w:val="single"/>
        </w:rPr>
      </w:pPr>
    </w:p>
    <w:p w14:paraId="2E0C22CA" w14:textId="178760E2" w:rsidR="00D371BB" w:rsidRPr="0091295C" w:rsidRDefault="00D371BB" w:rsidP="0091295C">
      <w:pPr>
        <w:ind w:right="271"/>
        <w:jc w:val="both"/>
        <w:rPr>
          <w:rFonts w:asciiTheme="majorHAnsi" w:eastAsia="Times New Roman" w:hAnsiTheme="majorHAnsi" w:cstheme="majorHAnsi"/>
          <w:b/>
          <w:sz w:val="22"/>
        </w:rPr>
      </w:pPr>
      <w:r w:rsidRPr="0091295C">
        <w:rPr>
          <w:rFonts w:asciiTheme="majorHAnsi" w:eastAsia="Times New Roman" w:hAnsiTheme="majorHAnsi" w:cstheme="majorHAnsi"/>
          <w:b/>
          <w:sz w:val="22"/>
        </w:rPr>
        <w:t xml:space="preserve">Les </w:t>
      </w:r>
      <w:r w:rsidR="00844BB0">
        <w:rPr>
          <w:rFonts w:asciiTheme="majorHAnsi" w:eastAsia="Times New Roman" w:hAnsiTheme="majorHAnsi" w:cstheme="majorHAnsi"/>
          <w:b/>
          <w:sz w:val="22"/>
        </w:rPr>
        <w:t>B</w:t>
      </w:r>
      <w:r w:rsidRPr="0091295C">
        <w:rPr>
          <w:rFonts w:asciiTheme="majorHAnsi" w:eastAsia="Times New Roman" w:hAnsiTheme="majorHAnsi" w:cstheme="majorHAnsi"/>
          <w:b/>
          <w:sz w:val="22"/>
        </w:rPr>
        <w:t xml:space="preserve">illets </w:t>
      </w:r>
      <w:r w:rsidR="00CE6905">
        <w:rPr>
          <w:rFonts w:asciiTheme="majorHAnsi" w:eastAsia="Times New Roman" w:hAnsiTheme="majorHAnsi" w:cstheme="majorHAnsi"/>
          <w:b/>
          <w:sz w:val="22"/>
        </w:rPr>
        <w:t>m</w:t>
      </w:r>
      <w:r w:rsidRPr="0091295C">
        <w:rPr>
          <w:rFonts w:asciiTheme="majorHAnsi" w:eastAsia="Times New Roman" w:hAnsiTheme="majorHAnsi" w:cstheme="majorHAnsi"/>
          <w:b/>
          <w:sz w:val="22"/>
        </w:rPr>
        <w:t>usée (collections permanentes et exposition temporaire éventuelle en visite libre)</w:t>
      </w:r>
      <w:r w:rsidR="00844BB0" w:rsidRPr="00932C50">
        <w:rPr>
          <w:rFonts w:asciiTheme="majorHAnsi" w:eastAsia="Times New Roman" w:hAnsiTheme="majorHAnsi" w:cstheme="majorHAnsi"/>
          <w:bCs/>
          <w:sz w:val="22"/>
        </w:rPr>
        <w:t xml:space="preserve">, </w:t>
      </w:r>
      <w:r w:rsidR="00844BB0">
        <w:rPr>
          <w:rFonts w:asciiTheme="majorHAnsi" w:eastAsia="Times New Roman" w:hAnsiTheme="majorHAnsi" w:cstheme="majorHAnsi"/>
          <w:bCs/>
          <w:sz w:val="22"/>
        </w:rPr>
        <w:t>l</w:t>
      </w:r>
      <w:r w:rsidRPr="00844BB0">
        <w:rPr>
          <w:rFonts w:asciiTheme="majorHAnsi" w:eastAsia="Times New Roman" w:hAnsiTheme="majorHAnsi" w:cstheme="majorHAnsi"/>
          <w:bCs/>
          <w:sz w:val="22"/>
        </w:rPr>
        <w:t>’ent</w:t>
      </w:r>
      <w:r w:rsidRPr="0091295C">
        <w:rPr>
          <w:rFonts w:asciiTheme="majorHAnsi" w:eastAsia="Times New Roman" w:hAnsiTheme="majorHAnsi" w:cstheme="majorHAnsi"/>
          <w:sz w:val="22"/>
        </w:rPr>
        <w:t xml:space="preserve">rée se fait à la date et aux heures indiquées sur le billet/contrat de réservation. L’accès à l’espace d’exposition temporaire étant restreint en capacité, un </w:t>
      </w:r>
      <w:r w:rsidR="00F04A39">
        <w:rPr>
          <w:rFonts w:asciiTheme="majorHAnsi" w:eastAsia="Times New Roman" w:hAnsiTheme="majorHAnsi" w:cstheme="majorHAnsi"/>
          <w:sz w:val="22"/>
        </w:rPr>
        <w:t>horaire de visite sera imposé au groupe.</w:t>
      </w:r>
    </w:p>
    <w:p w14:paraId="229F5FAC" w14:textId="473518E9" w:rsidR="00D371BB" w:rsidRPr="0091295C" w:rsidRDefault="00D371BB" w:rsidP="0091295C">
      <w:pPr>
        <w:ind w:right="271"/>
        <w:jc w:val="both"/>
        <w:rPr>
          <w:rFonts w:asciiTheme="majorHAnsi" w:eastAsia="Times New Roman" w:hAnsiTheme="majorHAnsi" w:cstheme="majorHAnsi"/>
          <w:sz w:val="22"/>
        </w:rPr>
      </w:pPr>
      <w:r w:rsidRPr="0091295C">
        <w:rPr>
          <w:rFonts w:asciiTheme="majorHAnsi" w:eastAsia="Times New Roman" w:hAnsiTheme="majorHAnsi" w:cstheme="majorHAnsi"/>
          <w:b/>
          <w:sz w:val="22"/>
        </w:rPr>
        <w:t>Les visites guidées ou les différentes activités culturelles sont proposées avec un intervenant</w:t>
      </w:r>
      <w:r w:rsidRPr="0091295C">
        <w:rPr>
          <w:rFonts w:asciiTheme="majorHAnsi" w:eastAsia="Times New Roman" w:hAnsiTheme="majorHAnsi" w:cstheme="majorHAnsi"/>
          <w:sz w:val="22"/>
        </w:rPr>
        <w:t xml:space="preserve"> (médiateur, guide conférencier…) : le </w:t>
      </w:r>
      <w:r w:rsidR="00D8522F">
        <w:rPr>
          <w:rFonts w:asciiTheme="majorHAnsi" w:eastAsia="Times New Roman" w:hAnsiTheme="majorHAnsi" w:cstheme="majorHAnsi"/>
          <w:sz w:val="22"/>
        </w:rPr>
        <w:t>Billet musée</w:t>
      </w:r>
      <w:r w:rsidRPr="0091295C">
        <w:rPr>
          <w:rFonts w:asciiTheme="majorHAnsi" w:eastAsia="Times New Roman" w:hAnsiTheme="majorHAnsi" w:cstheme="majorHAnsi"/>
          <w:sz w:val="22"/>
        </w:rPr>
        <w:t xml:space="preserve"> est valable uniquement pour la date et l’heure indiquées sur celui-ci.</w:t>
      </w:r>
    </w:p>
    <w:p w14:paraId="57261D7A" w14:textId="18DC6231" w:rsidR="00D371BB" w:rsidRPr="0091295C" w:rsidRDefault="00D371BB" w:rsidP="0091295C">
      <w:pPr>
        <w:ind w:right="271"/>
        <w:jc w:val="both"/>
        <w:rPr>
          <w:rFonts w:asciiTheme="majorHAnsi" w:eastAsia="Times New Roman" w:hAnsiTheme="majorHAnsi" w:cstheme="majorHAnsi"/>
          <w:sz w:val="22"/>
        </w:rPr>
      </w:pPr>
      <w:r w:rsidRPr="0091295C">
        <w:rPr>
          <w:rFonts w:asciiTheme="majorHAnsi" w:eastAsia="Times New Roman" w:hAnsiTheme="majorHAnsi" w:cstheme="majorHAnsi"/>
          <w:b/>
          <w:sz w:val="22"/>
        </w:rPr>
        <w:t xml:space="preserve">La vente en nombre : </w:t>
      </w:r>
      <w:r w:rsidRPr="0091295C">
        <w:rPr>
          <w:rFonts w:asciiTheme="majorHAnsi" w:eastAsia="Times New Roman" w:hAnsiTheme="majorHAnsi" w:cstheme="majorHAnsi"/>
          <w:sz w:val="22"/>
        </w:rPr>
        <w:t>les billets non datés sont valables 1 an, 1 fois, à compter de la date d’édition d</w:t>
      </w:r>
      <w:r w:rsidR="00611A4A">
        <w:rPr>
          <w:rFonts w:asciiTheme="majorHAnsi" w:eastAsia="Times New Roman" w:hAnsiTheme="majorHAnsi" w:cstheme="majorHAnsi"/>
          <w:sz w:val="22"/>
        </w:rPr>
        <w:t>es billets</w:t>
      </w:r>
      <w:r w:rsidRPr="0091295C">
        <w:rPr>
          <w:rFonts w:asciiTheme="majorHAnsi" w:eastAsia="Times New Roman" w:hAnsiTheme="majorHAnsi" w:cstheme="majorHAnsi"/>
          <w:sz w:val="22"/>
        </w:rPr>
        <w:t>.</w:t>
      </w:r>
    </w:p>
    <w:p w14:paraId="6C45C2E9" w14:textId="77777777" w:rsidR="00D371BB" w:rsidRPr="0091295C" w:rsidRDefault="00D371BB" w:rsidP="0091295C">
      <w:pPr>
        <w:ind w:right="271"/>
        <w:jc w:val="both"/>
        <w:rPr>
          <w:rFonts w:asciiTheme="majorHAnsi" w:eastAsia="Times New Roman" w:hAnsiTheme="majorHAnsi" w:cstheme="majorHAnsi"/>
          <w:color w:val="34469E"/>
          <w:sz w:val="22"/>
        </w:rPr>
      </w:pPr>
      <w:r w:rsidRPr="0091295C">
        <w:rPr>
          <w:rFonts w:asciiTheme="majorHAnsi" w:eastAsia="Times New Roman" w:hAnsiTheme="majorHAnsi" w:cstheme="majorHAnsi"/>
          <w:b/>
          <w:sz w:val="22"/>
        </w:rPr>
        <w:t xml:space="preserve">La location d’espaces : </w:t>
      </w:r>
      <w:r w:rsidRPr="0091295C">
        <w:rPr>
          <w:rFonts w:asciiTheme="majorHAnsi" w:eastAsia="Times New Roman" w:hAnsiTheme="majorHAnsi" w:cstheme="majorHAnsi"/>
          <w:sz w:val="22"/>
        </w:rPr>
        <w:t>Les espaces de réception, réunion, séminaire sont privatisables sur réservation uniquement.</w:t>
      </w:r>
    </w:p>
    <w:p w14:paraId="2D7B9AEE" w14:textId="77777777" w:rsidR="00FB65BA" w:rsidRDefault="00FB65BA">
      <w:pPr>
        <w:spacing w:after="160" w:line="259" w:lineRule="auto"/>
        <w:rPr>
          <w:rFonts w:asciiTheme="majorHAnsi" w:eastAsia="Calibri" w:hAnsiTheme="majorHAnsi" w:cstheme="majorHAnsi"/>
          <w:b/>
          <w:sz w:val="22"/>
        </w:rPr>
      </w:pPr>
      <w:r>
        <w:rPr>
          <w:rFonts w:asciiTheme="majorHAnsi" w:eastAsia="Calibri" w:hAnsiTheme="majorHAnsi" w:cstheme="majorHAnsi"/>
          <w:b/>
          <w:sz w:val="22"/>
        </w:rPr>
        <w:br w:type="page"/>
      </w:r>
    </w:p>
    <w:p w14:paraId="4B534C92" w14:textId="195D5B13" w:rsidR="00D371BB" w:rsidRDefault="00D371BB" w:rsidP="0091295C">
      <w:pPr>
        <w:ind w:right="271"/>
        <w:jc w:val="both"/>
        <w:rPr>
          <w:rFonts w:asciiTheme="majorHAnsi" w:eastAsia="Calibri" w:hAnsiTheme="majorHAnsi" w:cstheme="majorHAnsi"/>
          <w:sz w:val="22"/>
        </w:rPr>
      </w:pPr>
      <w:r w:rsidRPr="0091295C">
        <w:rPr>
          <w:rFonts w:asciiTheme="majorHAnsi" w:eastAsia="Calibri" w:hAnsiTheme="majorHAnsi" w:cstheme="majorHAnsi"/>
          <w:b/>
          <w:sz w:val="22"/>
        </w:rPr>
        <w:lastRenderedPageBreak/>
        <w:t>La restauration </w:t>
      </w:r>
      <w:r w:rsidRPr="0091295C">
        <w:rPr>
          <w:rFonts w:asciiTheme="majorHAnsi" w:eastAsia="Calibri" w:hAnsiTheme="majorHAnsi" w:cstheme="majorHAnsi"/>
          <w:sz w:val="22"/>
        </w:rPr>
        <w:t>: Pour les prestations combinées « visite</w:t>
      </w:r>
      <w:r w:rsidR="00C503A1">
        <w:rPr>
          <w:rFonts w:asciiTheme="majorHAnsi" w:eastAsia="Calibri" w:hAnsiTheme="majorHAnsi" w:cstheme="majorHAnsi"/>
          <w:sz w:val="22"/>
        </w:rPr>
        <w:t>-</w:t>
      </w:r>
      <w:r w:rsidRPr="0091295C">
        <w:rPr>
          <w:rFonts w:asciiTheme="majorHAnsi" w:eastAsia="Calibri" w:hAnsiTheme="majorHAnsi" w:cstheme="majorHAnsi"/>
          <w:sz w:val="22"/>
        </w:rPr>
        <w:t>déjeuner », l’effectif</w:t>
      </w:r>
      <w:r w:rsidR="00611A4A">
        <w:rPr>
          <w:rFonts w:asciiTheme="majorHAnsi" w:eastAsia="Calibri" w:hAnsiTheme="majorHAnsi" w:cstheme="majorHAnsi"/>
          <w:sz w:val="22"/>
        </w:rPr>
        <w:t xml:space="preserve">, </w:t>
      </w:r>
      <w:r w:rsidRPr="0091295C">
        <w:rPr>
          <w:rFonts w:asciiTheme="majorHAnsi" w:eastAsia="Calibri" w:hAnsiTheme="majorHAnsi" w:cstheme="majorHAnsi"/>
          <w:sz w:val="22"/>
        </w:rPr>
        <w:t>le choix du menu unique</w:t>
      </w:r>
      <w:r w:rsidR="00611A4A">
        <w:rPr>
          <w:rFonts w:asciiTheme="majorHAnsi" w:eastAsia="Calibri" w:hAnsiTheme="majorHAnsi" w:cstheme="majorHAnsi"/>
          <w:sz w:val="22"/>
        </w:rPr>
        <w:t xml:space="preserve"> (dans le cas de la formule à choix), les régimes et a</w:t>
      </w:r>
      <w:r w:rsidR="00C805C8">
        <w:rPr>
          <w:rFonts w:asciiTheme="majorHAnsi" w:eastAsia="Calibri" w:hAnsiTheme="majorHAnsi" w:cstheme="majorHAnsi"/>
          <w:sz w:val="22"/>
        </w:rPr>
        <w:t>l</w:t>
      </w:r>
      <w:r w:rsidR="00611A4A">
        <w:rPr>
          <w:rFonts w:asciiTheme="majorHAnsi" w:eastAsia="Calibri" w:hAnsiTheme="majorHAnsi" w:cstheme="majorHAnsi"/>
          <w:sz w:val="22"/>
        </w:rPr>
        <w:t>lergies alimentaires</w:t>
      </w:r>
      <w:r w:rsidRPr="0091295C">
        <w:rPr>
          <w:rFonts w:asciiTheme="majorHAnsi" w:eastAsia="Calibri" w:hAnsiTheme="majorHAnsi" w:cstheme="majorHAnsi"/>
          <w:sz w:val="22"/>
        </w:rPr>
        <w:t xml:space="preserve"> devr</w:t>
      </w:r>
      <w:r w:rsidR="00611A4A">
        <w:rPr>
          <w:rFonts w:asciiTheme="majorHAnsi" w:eastAsia="Calibri" w:hAnsiTheme="majorHAnsi" w:cstheme="majorHAnsi"/>
          <w:sz w:val="22"/>
        </w:rPr>
        <w:t>ont</w:t>
      </w:r>
      <w:r w:rsidRPr="0091295C">
        <w:rPr>
          <w:rFonts w:asciiTheme="majorHAnsi" w:eastAsia="Calibri" w:hAnsiTheme="majorHAnsi" w:cstheme="majorHAnsi"/>
          <w:sz w:val="22"/>
        </w:rPr>
        <w:t xml:space="preserve"> être confirmé</w:t>
      </w:r>
      <w:r w:rsidR="00611A4A">
        <w:rPr>
          <w:rFonts w:asciiTheme="majorHAnsi" w:eastAsia="Calibri" w:hAnsiTheme="majorHAnsi" w:cstheme="majorHAnsi"/>
          <w:sz w:val="22"/>
        </w:rPr>
        <w:t>s</w:t>
      </w:r>
      <w:r w:rsidRPr="0091295C">
        <w:rPr>
          <w:rFonts w:asciiTheme="majorHAnsi" w:eastAsia="Calibri" w:hAnsiTheme="majorHAnsi" w:cstheme="majorHAnsi"/>
          <w:sz w:val="22"/>
        </w:rPr>
        <w:t xml:space="preserve"> par écrit obligatoirement 5 jours ouvrés avant la date de la prestation. Après validation de ces données, aucune modification ne sera possible. Toutes les prestations supplémentaires, non prévues au contrat et non mentionnées sur le voucher seront à régler directement au restaurant. </w:t>
      </w:r>
    </w:p>
    <w:p w14:paraId="198179FC" w14:textId="77777777" w:rsidR="00C503A1" w:rsidRPr="0091295C" w:rsidRDefault="00C503A1" w:rsidP="0091295C">
      <w:pPr>
        <w:ind w:right="271"/>
        <w:jc w:val="both"/>
        <w:rPr>
          <w:rFonts w:asciiTheme="majorHAnsi" w:eastAsia="Times New Roman" w:hAnsiTheme="majorHAnsi" w:cstheme="majorHAnsi"/>
          <w:color w:val="34469E"/>
          <w:sz w:val="22"/>
        </w:rPr>
      </w:pPr>
    </w:p>
    <w:p w14:paraId="32D89198" w14:textId="79F36AAF" w:rsidR="00D371BB" w:rsidRDefault="00D371BB" w:rsidP="0091295C">
      <w:pPr>
        <w:ind w:right="271"/>
        <w:jc w:val="both"/>
        <w:rPr>
          <w:rFonts w:asciiTheme="majorHAnsi" w:eastAsia="Calibri" w:hAnsiTheme="majorHAnsi" w:cstheme="majorHAnsi"/>
          <w:sz w:val="22"/>
        </w:rPr>
      </w:pPr>
      <w:r w:rsidRPr="0091295C">
        <w:rPr>
          <w:rFonts w:asciiTheme="majorHAnsi" w:eastAsia="Calibri" w:hAnsiTheme="majorHAnsi" w:cstheme="majorHAnsi"/>
          <w:sz w:val="22"/>
        </w:rPr>
        <w:t xml:space="preserve">Pour tous les produits précités (hors restauration), l’effectif indiqué lors de la réservation sera retenu comme base de facturation. Il sera toléré une modification de l’effectif de +/- 10% jusqu’au jour de la visite. </w:t>
      </w:r>
    </w:p>
    <w:p w14:paraId="0A50ADB2" w14:textId="77777777" w:rsidR="00FB65BA" w:rsidRPr="0091295C" w:rsidRDefault="00FB65BA" w:rsidP="0091295C">
      <w:pPr>
        <w:ind w:right="271"/>
        <w:jc w:val="both"/>
        <w:rPr>
          <w:rFonts w:asciiTheme="majorHAnsi" w:eastAsia="Calibri" w:hAnsiTheme="majorHAnsi" w:cstheme="majorHAnsi"/>
          <w:sz w:val="22"/>
        </w:rPr>
      </w:pPr>
    </w:p>
    <w:p w14:paraId="758ECB8C" w14:textId="3C2D7B1F" w:rsidR="00D371BB" w:rsidRPr="0091295C" w:rsidRDefault="00D371BB" w:rsidP="001A4842">
      <w:pPr>
        <w:pStyle w:val="Sous-titre"/>
        <w:numPr>
          <w:ilvl w:val="0"/>
          <w:numId w:val="9"/>
        </w:numPr>
        <w:spacing w:after="0"/>
        <w:ind w:firstLine="414"/>
        <w:jc w:val="both"/>
        <w:rPr>
          <w:rFonts w:asciiTheme="majorHAnsi" w:hAnsiTheme="majorHAnsi" w:cstheme="majorHAnsi"/>
          <w:b/>
          <w:bCs/>
        </w:rPr>
      </w:pPr>
      <w:r w:rsidRPr="0091295C">
        <w:rPr>
          <w:rFonts w:asciiTheme="majorHAnsi" w:hAnsiTheme="majorHAnsi" w:cstheme="majorHAnsi"/>
          <w:b/>
          <w:bCs/>
        </w:rPr>
        <w:t>Les tarifs</w:t>
      </w:r>
    </w:p>
    <w:p w14:paraId="0223A409" w14:textId="77777777" w:rsidR="00D371BB" w:rsidRPr="0091295C" w:rsidRDefault="00D371BB" w:rsidP="0091295C">
      <w:pPr>
        <w:ind w:right="271"/>
        <w:jc w:val="both"/>
        <w:rPr>
          <w:rFonts w:asciiTheme="majorHAnsi" w:eastAsia="Times New Roman" w:hAnsiTheme="majorHAnsi" w:cstheme="majorHAnsi"/>
          <w:sz w:val="22"/>
        </w:rPr>
      </w:pPr>
    </w:p>
    <w:p w14:paraId="2C58AF95" w14:textId="10A9BA60" w:rsidR="00D371BB" w:rsidRPr="0091295C" w:rsidRDefault="00D371BB" w:rsidP="0091295C">
      <w:pPr>
        <w:ind w:right="271"/>
        <w:jc w:val="both"/>
        <w:rPr>
          <w:rFonts w:asciiTheme="majorHAnsi" w:eastAsia="Calibri" w:hAnsiTheme="majorHAnsi" w:cstheme="majorHAnsi"/>
          <w:sz w:val="22"/>
        </w:rPr>
      </w:pPr>
      <w:r w:rsidRPr="0091295C">
        <w:rPr>
          <w:rFonts w:asciiTheme="majorHAnsi" w:eastAsia="Calibri" w:hAnsiTheme="majorHAnsi" w:cstheme="majorHAnsi"/>
          <w:sz w:val="22"/>
        </w:rPr>
        <w:t xml:space="preserve">Les tarifs des </w:t>
      </w:r>
      <w:r w:rsidR="00844BB0">
        <w:rPr>
          <w:rFonts w:asciiTheme="majorHAnsi" w:eastAsia="Calibri" w:hAnsiTheme="majorHAnsi" w:cstheme="majorHAnsi"/>
          <w:sz w:val="22"/>
        </w:rPr>
        <w:t>B</w:t>
      </w:r>
      <w:r w:rsidRPr="0091295C">
        <w:rPr>
          <w:rFonts w:asciiTheme="majorHAnsi" w:eastAsia="Calibri" w:hAnsiTheme="majorHAnsi" w:cstheme="majorHAnsi"/>
          <w:sz w:val="22"/>
        </w:rPr>
        <w:t xml:space="preserve">illets </w:t>
      </w:r>
      <w:r w:rsidR="00844BB0">
        <w:rPr>
          <w:rFonts w:asciiTheme="majorHAnsi" w:eastAsia="Calibri" w:hAnsiTheme="majorHAnsi" w:cstheme="majorHAnsi"/>
          <w:sz w:val="22"/>
        </w:rPr>
        <w:t xml:space="preserve">musée </w:t>
      </w:r>
      <w:r w:rsidRPr="0091295C">
        <w:rPr>
          <w:rFonts w:asciiTheme="majorHAnsi" w:eastAsia="Calibri" w:hAnsiTheme="majorHAnsi" w:cstheme="majorHAnsi"/>
          <w:sz w:val="22"/>
        </w:rPr>
        <w:t xml:space="preserve">et le prix total de la </w:t>
      </w:r>
      <w:r w:rsidR="000E0E80">
        <w:rPr>
          <w:rFonts w:asciiTheme="majorHAnsi" w:eastAsia="Calibri" w:hAnsiTheme="majorHAnsi" w:cstheme="majorHAnsi"/>
          <w:sz w:val="22"/>
        </w:rPr>
        <w:t>C</w:t>
      </w:r>
      <w:r w:rsidRPr="0091295C">
        <w:rPr>
          <w:rFonts w:asciiTheme="majorHAnsi" w:eastAsia="Calibri" w:hAnsiTheme="majorHAnsi" w:cstheme="majorHAnsi"/>
          <w:sz w:val="22"/>
        </w:rPr>
        <w:t>ommande sont indiqués en Euros, toutes taxes comprises, et correspondent aux tarifs en vigueur au jour de la signature du contrat.</w:t>
      </w:r>
    </w:p>
    <w:p w14:paraId="6154B774" w14:textId="77777777" w:rsidR="00D371BB" w:rsidRPr="0091295C" w:rsidRDefault="00D371BB" w:rsidP="0091295C">
      <w:pPr>
        <w:ind w:right="271"/>
        <w:jc w:val="both"/>
        <w:rPr>
          <w:rFonts w:asciiTheme="majorHAnsi" w:eastAsia="Calibri" w:hAnsiTheme="majorHAnsi" w:cstheme="majorHAnsi"/>
          <w:sz w:val="22"/>
        </w:rPr>
      </w:pPr>
      <w:r w:rsidRPr="0091295C">
        <w:rPr>
          <w:rFonts w:asciiTheme="majorHAnsi" w:eastAsia="Calibri" w:hAnsiTheme="majorHAnsi" w:cstheme="majorHAnsi"/>
          <w:sz w:val="22"/>
        </w:rPr>
        <w:t>Les prix facturés sont indiqués dès la confirmation de réservation, sans possibilité de modification ultérieure. Dans l’hypothèse d’une variation des taxes, les tarifs seront revus à la hausse ou à la baisse selon cette variation.</w:t>
      </w:r>
    </w:p>
    <w:p w14:paraId="0A0EC332" w14:textId="3438F1B8" w:rsidR="00D371BB" w:rsidRPr="0091295C" w:rsidRDefault="00844BB0" w:rsidP="0091295C">
      <w:pPr>
        <w:ind w:right="271"/>
        <w:jc w:val="both"/>
        <w:rPr>
          <w:rFonts w:asciiTheme="majorHAnsi" w:eastAsia="Times New Roman" w:hAnsiTheme="majorHAnsi" w:cstheme="majorHAnsi"/>
          <w:sz w:val="22"/>
        </w:rPr>
      </w:pPr>
      <w:r>
        <w:rPr>
          <w:rFonts w:asciiTheme="majorHAnsi" w:eastAsia="Times New Roman" w:hAnsiTheme="majorHAnsi" w:cstheme="majorHAnsi"/>
          <w:sz w:val="22"/>
        </w:rPr>
        <w:t xml:space="preserve">Le </w:t>
      </w:r>
      <w:r w:rsidR="00D371BB" w:rsidRPr="0091295C">
        <w:rPr>
          <w:rFonts w:asciiTheme="majorHAnsi" w:eastAsia="Times New Roman" w:hAnsiTheme="majorHAnsi" w:cstheme="majorHAnsi"/>
          <w:sz w:val="22"/>
        </w:rPr>
        <w:t xml:space="preserve">Musée de la Romanité se réserve le droit de modifier ses tarifs à tout moment. </w:t>
      </w:r>
    </w:p>
    <w:p w14:paraId="736317C6" w14:textId="77777777" w:rsidR="00D371BB" w:rsidRPr="0091295C" w:rsidRDefault="00D371BB" w:rsidP="0091295C">
      <w:pPr>
        <w:ind w:right="271"/>
        <w:jc w:val="both"/>
        <w:rPr>
          <w:rFonts w:asciiTheme="majorHAnsi" w:eastAsia="Times New Roman" w:hAnsiTheme="majorHAnsi" w:cstheme="majorHAnsi"/>
          <w:sz w:val="22"/>
        </w:rPr>
      </w:pPr>
    </w:p>
    <w:p w14:paraId="3B93F320" w14:textId="6B2509C0" w:rsidR="00D371BB" w:rsidRPr="0091295C" w:rsidRDefault="00D371BB" w:rsidP="0091295C">
      <w:pPr>
        <w:ind w:right="271"/>
        <w:jc w:val="both"/>
        <w:rPr>
          <w:rFonts w:asciiTheme="majorHAnsi" w:eastAsia="Calibri" w:hAnsiTheme="majorHAnsi" w:cstheme="majorHAnsi"/>
          <w:b/>
          <w:sz w:val="22"/>
          <w:u w:val="single"/>
        </w:rPr>
      </w:pPr>
      <w:r w:rsidRPr="0091295C">
        <w:rPr>
          <w:rFonts w:asciiTheme="majorHAnsi" w:eastAsia="Calibri" w:hAnsiTheme="majorHAnsi" w:cstheme="majorHAnsi"/>
          <w:b/>
          <w:sz w:val="22"/>
          <w:u w:val="single"/>
        </w:rPr>
        <w:t>Gratuités générales</w:t>
      </w:r>
    </w:p>
    <w:p w14:paraId="35E2F78E" w14:textId="72865E5E" w:rsidR="00D371BB" w:rsidRPr="00844BB0" w:rsidRDefault="00D371BB" w:rsidP="00844BB0">
      <w:pPr>
        <w:pStyle w:val="Paragraphedeliste"/>
        <w:numPr>
          <w:ilvl w:val="0"/>
          <w:numId w:val="5"/>
        </w:numPr>
        <w:ind w:right="271"/>
        <w:jc w:val="both"/>
        <w:rPr>
          <w:rFonts w:asciiTheme="majorHAnsi" w:eastAsia="Calibri" w:hAnsiTheme="majorHAnsi" w:cstheme="majorHAnsi"/>
          <w:sz w:val="22"/>
        </w:rPr>
      </w:pPr>
      <w:r w:rsidRPr="00844BB0">
        <w:rPr>
          <w:rFonts w:asciiTheme="majorHAnsi" w:eastAsia="Calibri" w:hAnsiTheme="majorHAnsi" w:cstheme="majorHAnsi"/>
          <w:sz w:val="22"/>
        </w:rPr>
        <w:t>Les chauffeurs d’autocars d’un groupe visitant le site bénéficient de la gratuité de l’accès au musée</w:t>
      </w:r>
      <w:r w:rsidR="00844BB0">
        <w:rPr>
          <w:rFonts w:asciiTheme="majorHAnsi" w:eastAsia="Calibri" w:hAnsiTheme="majorHAnsi" w:cstheme="majorHAnsi"/>
          <w:sz w:val="22"/>
        </w:rPr>
        <w:t> ;</w:t>
      </w:r>
    </w:p>
    <w:p w14:paraId="5F3FCFC3" w14:textId="54242B5A" w:rsidR="00D371BB" w:rsidRPr="00844BB0" w:rsidRDefault="00D371BB" w:rsidP="00844BB0">
      <w:pPr>
        <w:pStyle w:val="Paragraphedeliste"/>
        <w:numPr>
          <w:ilvl w:val="0"/>
          <w:numId w:val="5"/>
        </w:numPr>
        <w:ind w:right="271"/>
        <w:jc w:val="both"/>
        <w:rPr>
          <w:rFonts w:asciiTheme="majorHAnsi" w:eastAsia="Calibri" w:hAnsiTheme="majorHAnsi" w:cstheme="majorHAnsi"/>
          <w:sz w:val="22"/>
        </w:rPr>
      </w:pPr>
      <w:r w:rsidRPr="00844BB0">
        <w:rPr>
          <w:rFonts w:asciiTheme="majorHAnsi" w:eastAsia="Calibri" w:hAnsiTheme="majorHAnsi" w:cstheme="majorHAnsi"/>
          <w:sz w:val="22"/>
        </w:rPr>
        <w:t>Pour les groupes scolaires de niveau élémentaire, 3 accompagnateurs bénéficient de la gratuité d’accès au musée</w:t>
      </w:r>
      <w:r w:rsidR="00844BB0">
        <w:rPr>
          <w:rFonts w:asciiTheme="majorHAnsi" w:eastAsia="Calibri" w:hAnsiTheme="majorHAnsi" w:cstheme="majorHAnsi"/>
          <w:sz w:val="22"/>
        </w:rPr>
        <w:t> ;</w:t>
      </w:r>
    </w:p>
    <w:p w14:paraId="2E124921" w14:textId="1DDF90F9" w:rsidR="00D371BB" w:rsidRPr="00844BB0" w:rsidRDefault="00D371BB" w:rsidP="00844BB0">
      <w:pPr>
        <w:pStyle w:val="Paragraphedeliste"/>
        <w:numPr>
          <w:ilvl w:val="0"/>
          <w:numId w:val="5"/>
        </w:numPr>
        <w:ind w:right="271"/>
        <w:jc w:val="both"/>
        <w:rPr>
          <w:rFonts w:asciiTheme="majorHAnsi" w:eastAsia="Calibri" w:hAnsiTheme="majorHAnsi" w:cstheme="majorHAnsi"/>
          <w:sz w:val="22"/>
        </w:rPr>
      </w:pPr>
      <w:r w:rsidRPr="00844BB0">
        <w:rPr>
          <w:rFonts w:asciiTheme="majorHAnsi" w:eastAsia="Calibri" w:hAnsiTheme="majorHAnsi" w:cstheme="majorHAnsi"/>
          <w:sz w:val="22"/>
        </w:rPr>
        <w:t>Pour les groupes scolaires de niveau supérieur à l’élémentaire, 1 accompagnateur gratuit pour un groupe d’élèves égal à la moyenne d’âge</w:t>
      </w:r>
      <w:r w:rsidR="00844BB0">
        <w:rPr>
          <w:rFonts w:asciiTheme="majorHAnsi" w:eastAsia="Calibri" w:hAnsiTheme="majorHAnsi" w:cstheme="majorHAnsi"/>
          <w:sz w:val="22"/>
        </w:rPr>
        <w:t> </w:t>
      </w:r>
      <w:r w:rsidR="00611A4A">
        <w:rPr>
          <w:rFonts w:asciiTheme="majorHAnsi" w:eastAsia="Calibri" w:hAnsiTheme="majorHAnsi" w:cstheme="majorHAnsi"/>
          <w:sz w:val="22"/>
        </w:rPr>
        <w:t>du dit groupe</w:t>
      </w:r>
    </w:p>
    <w:p w14:paraId="0E8C2FF0" w14:textId="682F2B26" w:rsidR="00D371BB" w:rsidRPr="00844BB0" w:rsidRDefault="00D371BB" w:rsidP="00844BB0">
      <w:pPr>
        <w:pStyle w:val="Paragraphedeliste"/>
        <w:numPr>
          <w:ilvl w:val="0"/>
          <w:numId w:val="5"/>
        </w:numPr>
        <w:ind w:right="271"/>
        <w:jc w:val="both"/>
        <w:rPr>
          <w:rFonts w:asciiTheme="majorHAnsi" w:eastAsia="Calibri" w:hAnsiTheme="majorHAnsi" w:cstheme="majorHAnsi"/>
          <w:sz w:val="22"/>
        </w:rPr>
      </w:pPr>
      <w:r w:rsidRPr="00844BB0">
        <w:rPr>
          <w:rFonts w:asciiTheme="majorHAnsi" w:eastAsia="Calibri" w:hAnsiTheme="majorHAnsi" w:cstheme="majorHAnsi"/>
          <w:sz w:val="22"/>
        </w:rPr>
        <w:t>Pour les groupes adultes et post bac, 1 gratuité est accordée pour 15 personnes payantes</w:t>
      </w:r>
      <w:r w:rsidR="00844BB0">
        <w:rPr>
          <w:rFonts w:asciiTheme="majorHAnsi" w:eastAsia="Calibri" w:hAnsiTheme="majorHAnsi" w:cstheme="majorHAnsi"/>
          <w:sz w:val="22"/>
        </w:rPr>
        <w:t> ;</w:t>
      </w:r>
    </w:p>
    <w:p w14:paraId="3317BF76" w14:textId="7F06B246" w:rsidR="00D371BB" w:rsidRPr="00844BB0" w:rsidRDefault="00D371BB" w:rsidP="00844BB0">
      <w:pPr>
        <w:pStyle w:val="Paragraphedeliste"/>
        <w:numPr>
          <w:ilvl w:val="0"/>
          <w:numId w:val="5"/>
        </w:numPr>
        <w:ind w:right="271"/>
        <w:jc w:val="both"/>
        <w:rPr>
          <w:rFonts w:asciiTheme="majorHAnsi" w:eastAsia="Calibri" w:hAnsiTheme="majorHAnsi" w:cstheme="majorHAnsi"/>
          <w:sz w:val="22"/>
        </w:rPr>
      </w:pPr>
      <w:r w:rsidRPr="00844BB0">
        <w:rPr>
          <w:rFonts w:asciiTheme="majorHAnsi" w:eastAsia="Calibri" w:hAnsiTheme="majorHAnsi" w:cstheme="majorHAnsi"/>
          <w:sz w:val="22"/>
        </w:rPr>
        <w:t xml:space="preserve">Pour les séminaires, congrès, </w:t>
      </w:r>
      <w:r w:rsidR="00611A4A">
        <w:rPr>
          <w:rFonts w:asciiTheme="majorHAnsi" w:eastAsia="Calibri" w:hAnsiTheme="majorHAnsi" w:cstheme="majorHAnsi"/>
          <w:sz w:val="22"/>
        </w:rPr>
        <w:t>cocktails</w:t>
      </w:r>
      <w:r w:rsidRPr="00844BB0">
        <w:rPr>
          <w:rFonts w:asciiTheme="majorHAnsi" w:eastAsia="Calibri" w:hAnsiTheme="majorHAnsi" w:cstheme="majorHAnsi"/>
          <w:sz w:val="22"/>
        </w:rPr>
        <w:t xml:space="preserve"> et autres évènements de ce type, aucune gratuité n’est accordée.</w:t>
      </w:r>
    </w:p>
    <w:p w14:paraId="219C6F30" w14:textId="77777777" w:rsidR="00DB7002" w:rsidRPr="0091295C" w:rsidRDefault="00DB7002" w:rsidP="0091295C">
      <w:pPr>
        <w:ind w:right="271"/>
        <w:jc w:val="both"/>
        <w:rPr>
          <w:rFonts w:asciiTheme="majorHAnsi" w:eastAsia="Calibri" w:hAnsiTheme="majorHAnsi" w:cstheme="majorHAnsi"/>
          <w:b/>
          <w:sz w:val="22"/>
          <w:u w:val="single"/>
        </w:rPr>
      </w:pPr>
    </w:p>
    <w:p w14:paraId="3118F154" w14:textId="5BE168C9" w:rsidR="00D371BB" w:rsidRDefault="00D371BB" w:rsidP="00DB7002">
      <w:pPr>
        <w:pStyle w:val="Sous-titre"/>
        <w:numPr>
          <w:ilvl w:val="0"/>
          <w:numId w:val="9"/>
        </w:numPr>
        <w:spacing w:after="0"/>
        <w:ind w:firstLine="414"/>
        <w:jc w:val="both"/>
        <w:rPr>
          <w:rFonts w:asciiTheme="majorHAnsi" w:hAnsiTheme="majorHAnsi" w:cstheme="majorHAnsi"/>
          <w:b/>
          <w:bCs/>
        </w:rPr>
      </w:pPr>
      <w:r w:rsidRPr="00DB7002">
        <w:rPr>
          <w:rFonts w:asciiTheme="majorHAnsi" w:hAnsiTheme="majorHAnsi" w:cstheme="majorHAnsi"/>
          <w:b/>
          <w:bCs/>
        </w:rPr>
        <w:t>Droit de parole</w:t>
      </w:r>
      <w:r w:rsidR="00DB7002">
        <w:rPr>
          <w:rFonts w:asciiTheme="majorHAnsi" w:hAnsiTheme="majorHAnsi" w:cstheme="majorHAnsi"/>
          <w:b/>
          <w:bCs/>
        </w:rPr>
        <w:t xml:space="preserve"> et modalites</w:t>
      </w:r>
    </w:p>
    <w:p w14:paraId="3FF7A09F" w14:textId="77777777" w:rsidR="00DB7002" w:rsidRPr="00DB7002" w:rsidRDefault="00DB7002" w:rsidP="00DB7002"/>
    <w:p w14:paraId="24EEE6BA" w14:textId="3E031F13" w:rsidR="00D371BB" w:rsidRPr="0091295C" w:rsidRDefault="00D371BB" w:rsidP="0091295C">
      <w:pPr>
        <w:jc w:val="both"/>
        <w:rPr>
          <w:rFonts w:asciiTheme="majorHAnsi" w:hAnsiTheme="majorHAnsi" w:cstheme="majorHAnsi"/>
          <w:sz w:val="22"/>
        </w:rPr>
      </w:pPr>
      <w:r w:rsidRPr="0091295C">
        <w:rPr>
          <w:rFonts w:asciiTheme="majorHAnsi" w:hAnsiTheme="majorHAnsi" w:cstheme="majorHAnsi"/>
          <w:sz w:val="22"/>
        </w:rPr>
        <w:t xml:space="preserve">Les personnes désignées ci-après sont autorisées à prendre la parole </w:t>
      </w:r>
      <w:r w:rsidR="00611A4A">
        <w:rPr>
          <w:rFonts w:asciiTheme="majorHAnsi" w:hAnsiTheme="majorHAnsi" w:cstheme="majorHAnsi"/>
          <w:sz w:val="22"/>
        </w:rPr>
        <w:t>le parcours permanent</w:t>
      </w:r>
      <w:r w:rsidRPr="0091295C">
        <w:rPr>
          <w:rFonts w:asciiTheme="majorHAnsi" w:hAnsiTheme="majorHAnsi" w:cstheme="majorHAnsi"/>
          <w:sz w:val="22"/>
        </w:rPr>
        <w:t xml:space="preserve"> du Musée, après avoir présenté le justificatif correspondant à leur qualité : </w:t>
      </w:r>
    </w:p>
    <w:p w14:paraId="7C1644C9" w14:textId="226088BA" w:rsidR="00D371BB" w:rsidRPr="00844BB0" w:rsidRDefault="00D371BB" w:rsidP="00844BB0">
      <w:pPr>
        <w:pStyle w:val="Paragraphedeliste"/>
        <w:numPr>
          <w:ilvl w:val="0"/>
          <w:numId w:val="14"/>
        </w:numPr>
        <w:jc w:val="both"/>
        <w:rPr>
          <w:rFonts w:asciiTheme="majorHAnsi" w:hAnsiTheme="majorHAnsi" w:cstheme="majorHAnsi"/>
          <w:sz w:val="22"/>
        </w:rPr>
      </w:pPr>
      <w:r w:rsidRPr="00844BB0">
        <w:rPr>
          <w:rFonts w:asciiTheme="majorHAnsi" w:hAnsiTheme="majorHAnsi" w:cstheme="majorHAnsi"/>
          <w:sz w:val="22"/>
        </w:rPr>
        <w:t>Les guides conférenciers détenteurs de la carte professionnelle de guide conférencier sur présentation de la carte</w:t>
      </w:r>
      <w:r w:rsidR="00844BB0">
        <w:rPr>
          <w:rFonts w:asciiTheme="majorHAnsi" w:hAnsiTheme="majorHAnsi" w:cstheme="majorHAnsi"/>
          <w:sz w:val="22"/>
        </w:rPr>
        <w:t> ;</w:t>
      </w:r>
    </w:p>
    <w:p w14:paraId="7D59BD57" w14:textId="3B493095" w:rsidR="00D371BB" w:rsidRPr="00844BB0" w:rsidRDefault="00D371BB" w:rsidP="00844BB0">
      <w:pPr>
        <w:pStyle w:val="Paragraphedeliste"/>
        <w:numPr>
          <w:ilvl w:val="0"/>
          <w:numId w:val="14"/>
        </w:numPr>
        <w:jc w:val="both"/>
        <w:rPr>
          <w:rFonts w:asciiTheme="majorHAnsi" w:hAnsiTheme="majorHAnsi" w:cstheme="majorHAnsi"/>
          <w:sz w:val="22"/>
        </w:rPr>
      </w:pPr>
      <w:r w:rsidRPr="00844BB0">
        <w:rPr>
          <w:rFonts w:asciiTheme="majorHAnsi" w:hAnsiTheme="majorHAnsi" w:cstheme="majorHAnsi"/>
          <w:sz w:val="22"/>
        </w:rPr>
        <w:t>Les enseignants en situation d'encadrement de leurs élèves ou de leurs étudiants</w:t>
      </w:r>
      <w:r w:rsidR="00844BB0">
        <w:rPr>
          <w:rFonts w:asciiTheme="majorHAnsi" w:hAnsiTheme="majorHAnsi" w:cstheme="majorHAnsi"/>
          <w:sz w:val="22"/>
        </w:rPr>
        <w:t> ;</w:t>
      </w:r>
    </w:p>
    <w:p w14:paraId="76C1A937" w14:textId="10DF2F30" w:rsidR="00D371BB" w:rsidRPr="00844BB0" w:rsidRDefault="00D371BB" w:rsidP="00844BB0">
      <w:pPr>
        <w:pStyle w:val="Paragraphedeliste"/>
        <w:numPr>
          <w:ilvl w:val="0"/>
          <w:numId w:val="14"/>
        </w:numPr>
        <w:jc w:val="both"/>
        <w:rPr>
          <w:rFonts w:asciiTheme="majorHAnsi" w:hAnsiTheme="majorHAnsi" w:cstheme="majorHAnsi"/>
          <w:sz w:val="22"/>
        </w:rPr>
      </w:pPr>
      <w:r w:rsidRPr="00844BB0">
        <w:rPr>
          <w:rFonts w:asciiTheme="majorHAnsi" w:hAnsiTheme="majorHAnsi" w:cstheme="majorHAnsi"/>
          <w:sz w:val="22"/>
        </w:rPr>
        <w:t>Les conservateurs des musées nationaux, classés ou contrôlés, ainsi que tout conservateur de musée titulaire d’une carte professionnelle délivrée ou reconnue par le Ministère de la Culture et de la Communication, ou sur validation préalable par le service Conservation de notre structure</w:t>
      </w:r>
      <w:r w:rsidR="00844BB0">
        <w:rPr>
          <w:rFonts w:asciiTheme="majorHAnsi" w:hAnsiTheme="majorHAnsi" w:cstheme="majorHAnsi"/>
          <w:sz w:val="22"/>
        </w:rPr>
        <w:t> ;</w:t>
      </w:r>
    </w:p>
    <w:p w14:paraId="7E85917F" w14:textId="0CF06906" w:rsidR="00D371BB" w:rsidRPr="00844BB0" w:rsidRDefault="00D371BB" w:rsidP="00844BB0">
      <w:pPr>
        <w:pStyle w:val="Paragraphedeliste"/>
        <w:numPr>
          <w:ilvl w:val="0"/>
          <w:numId w:val="14"/>
        </w:numPr>
        <w:jc w:val="both"/>
        <w:rPr>
          <w:rFonts w:asciiTheme="majorHAnsi" w:hAnsiTheme="majorHAnsi" w:cstheme="majorHAnsi"/>
          <w:sz w:val="22"/>
        </w:rPr>
      </w:pPr>
      <w:r w:rsidRPr="00844BB0">
        <w:rPr>
          <w:rFonts w:asciiTheme="majorHAnsi" w:hAnsiTheme="majorHAnsi" w:cstheme="majorHAnsi"/>
          <w:sz w:val="22"/>
        </w:rPr>
        <w:t>Les Commissaires des expositions en cours,</w:t>
      </w:r>
      <w:r w:rsidR="006E5948">
        <w:rPr>
          <w:rFonts w:asciiTheme="majorHAnsi" w:hAnsiTheme="majorHAnsi" w:cstheme="majorHAnsi"/>
          <w:sz w:val="22"/>
        </w:rPr>
        <w:t xml:space="preserve"> </w:t>
      </w:r>
      <w:r w:rsidRPr="00844BB0">
        <w:rPr>
          <w:rFonts w:asciiTheme="majorHAnsi" w:hAnsiTheme="majorHAnsi" w:cstheme="majorHAnsi"/>
          <w:sz w:val="22"/>
        </w:rPr>
        <w:t>ou sur validation préalable par le service Conservation de notre structure</w:t>
      </w:r>
      <w:r w:rsidR="00844BB0">
        <w:rPr>
          <w:rFonts w:asciiTheme="majorHAnsi" w:hAnsiTheme="majorHAnsi" w:cstheme="majorHAnsi"/>
          <w:sz w:val="22"/>
        </w:rPr>
        <w:t> ;</w:t>
      </w:r>
    </w:p>
    <w:p w14:paraId="652BB257" w14:textId="31EB956F" w:rsidR="00D371BB" w:rsidRPr="00844BB0" w:rsidRDefault="00D371BB" w:rsidP="00844BB0">
      <w:pPr>
        <w:pStyle w:val="Paragraphedeliste"/>
        <w:numPr>
          <w:ilvl w:val="0"/>
          <w:numId w:val="14"/>
        </w:numPr>
        <w:jc w:val="both"/>
        <w:rPr>
          <w:rFonts w:asciiTheme="majorHAnsi" w:hAnsiTheme="majorHAnsi" w:cstheme="majorHAnsi"/>
          <w:sz w:val="22"/>
        </w:rPr>
      </w:pPr>
      <w:r w:rsidRPr="00844BB0">
        <w:rPr>
          <w:rFonts w:asciiTheme="majorHAnsi" w:hAnsiTheme="majorHAnsi" w:cstheme="majorHAnsi"/>
          <w:sz w:val="22"/>
        </w:rPr>
        <w:t>Les accompagnants qualifiés pour encadrer les personnes en situation de handicap   </w:t>
      </w:r>
      <w:r w:rsidR="00844BB0">
        <w:rPr>
          <w:rFonts w:asciiTheme="majorHAnsi" w:hAnsiTheme="majorHAnsi" w:cstheme="majorHAnsi"/>
          <w:sz w:val="22"/>
        </w:rPr>
        <w:t>;</w:t>
      </w:r>
    </w:p>
    <w:p w14:paraId="5865A186" w14:textId="35D096DF" w:rsidR="00D371BB" w:rsidRPr="00844BB0" w:rsidRDefault="00D371BB" w:rsidP="00844BB0">
      <w:pPr>
        <w:pStyle w:val="Paragraphedeliste"/>
        <w:numPr>
          <w:ilvl w:val="0"/>
          <w:numId w:val="14"/>
        </w:numPr>
        <w:jc w:val="both"/>
        <w:rPr>
          <w:rFonts w:asciiTheme="majorHAnsi" w:hAnsiTheme="majorHAnsi" w:cstheme="majorHAnsi"/>
          <w:sz w:val="22"/>
        </w:rPr>
      </w:pPr>
      <w:r w:rsidRPr="00844BB0">
        <w:rPr>
          <w:rFonts w:asciiTheme="majorHAnsi" w:hAnsiTheme="majorHAnsi" w:cstheme="majorHAnsi"/>
          <w:sz w:val="22"/>
        </w:rPr>
        <w:t>Les personnes individuellement autorisées par le service Conservation de notre structure</w:t>
      </w:r>
      <w:r w:rsidR="00844BB0">
        <w:rPr>
          <w:rFonts w:asciiTheme="majorHAnsi" w:hAnsiTheme="majorHAnsi" w:cstheme="majorHAnsi"/>
          <w:sz w:val="22"/>
        </w:rPr>
        <w:t>.</w:t>
      </w:r>
    </w:p>
    <w:p w14:paraId="129C0FF9" w14:textId="77777777" w:rsidR="006E5948" w:rsidRDefault="006E5948" w:rsidP="0091295C">
      <w:pPr>
        <w:jc w:val="both"/>
        <w:rPr>
          <w:rFonts w:asciiTheme="majorHAnsi" w:hAnsiTheme="majorHAnsi" w:cstheme="majorHAnsi"/>
          <w:sz w:val="22"/>
        </w:rPr>
      </w:pPr>
    </w:p>
    <w:p w14:paraId="4DF27D6D" w14:textId="00B749EF" w:rsidR="00D371BB" w:rsidRPr="0091295C" w:rsidRDefault="00D371BB" w:rsidP="0091295C">
      <w:pPr>
        <w:jc w:val="both"/>
        <w:rPr>
          <w:rFonts w:asciiTheme="majorHAnsi" w:hAnsiTheme="majorHAnsi" w:cstheme="majorHAnsi"/>
          <w:sz w:val="22"/>
        </w:rPr>
      </w:pPr>
      <w:r w:rsidRPr="0091295C">
        <w:rPr>
          <w:rFonts w:asciiTheme="majorHAnsi" w:hAnsiTheme="majorHAnsi" w:cstheme="majorHAnsi"/>
          <w:sz w:val="22"/>
        </w:rPr>
        <w:t>Les demandes de validation au service Conservation de notre structure</w:t>
      </w:r>
      <w:r w:rsidRPr="0091295C" w:rsidDel="002F7A5F">
        <w:rPr>
          <w:rFonts w:asciiTheme="majorHAnsi" w:hAnsiTheme="majorHAnsi" w:cstheme="majorHAnsi"/>
          <w:sz w:val="22"/>
        </w:rPr>
        <w:t xml:space="preserve"> </w:t>
      </w:r>
      <w:r w:rsidRPr="0091295C">
        <w:rPr>
          <w:rFonts w:asciiTheme="majorHAnsi" w:hAnsiTheme="majorHAnsi" w:cstheme="majorHAnsi"/>
          <w:sz w:val="22"/>
        </w:rPr>
        <w:t xml:space="preserve">sont à transmettre </w:t>
      </w:r>
      <w:r w:rsidR="00C503A1">
        <w:rPr>
          <w:rFonts w:asciiTheme="majorHAnsi" w:hAnsiTheme="majorHAnsi" w:cstheme="majorHAnsi"/>
          <w:sz w:val="22"/>
        </w:rPr>
        <w:t xml:space="preserve">à l’adresse courriel suivante au moins 15 jours avant la date de la visite </w:t>
      </w:r>
      <w:r w:rsidRPr="0091295C">
        <w:rPr>
          <w:rFonts w:asciiTheme="majorHAnsi" w:hAnsiTheme="majorHAnsi" w:cstheme="majorHAnsi"/>
          <w:sz w:val="22"/>
        </w:rPr>
        <w:t xml:space="preserve">: </w:t>
      </w:r>
      <w:hyperlink r:id="rId18" w:history="1">
        <w:r w:rsidRPr="0091295C">
          <w:rPr>
            <w:rStyle w:val="Lienhypertexte"/>
            <w:rFonts w:asciiTheme="majorHAnsi" w:hAnsiTheme="majorHAnsi" w:cstheme="majorHAnsi"/>
            <w:sz w:val="22"/>
          </w:rPr>
          <w:t>conservation-musee-romanite@ville-nimes.fr</w:t>
        </w:r>
      </w:hyperlink>
    </w:p>
    <w:p w14:paraId="6AC2A014" w14:textId="77777777" w:rsidR="00D371BB" w:rsidRPr="0091295C" w:rsidRDefault="00D371BB" w:rsidP="0091295C">
      <w:pPr>
        <w:jc w:val="both"/>
        <w:rPr>
          <w:rFonts w:asciiTheme="majorHAnsi" w:hAnsiTheme="majorHAnsi" w:cstheme="majorHAnsi"/>
          <w:sz w:val="22"/>
        </w:rPr>
      </w:pPr>
      <w:r w:rsidRPr="0091295C">
        <w:rPr>
          <w:rFonts w:asciiTheme="majorHAnsi" w:hAnsiTheme="majorHAnsi" w:cstheme="majorHAnsi"/>
          <w:sz w:val="22"/>
        </w:rPr>
        <w:t> </w:t>
      </w:r>
    </w:p>
    <w:p w14:paraId="4784052B" w14:textId="77777777" w:rsidR="00D371BB" w:rsidRPr="0091295C" w:rsidRDefault="00D371BB" w:rsidP="0091295C">
      <w:pPr>
        <w:jc w:val="both"/>
        <w:rPr>
          <w:rFonts w:asciiTheme="majorHAnsi" w:hAnsiTheme="majorHAnsi" w:cstheme="majorHAnsi"/>
          <w:sz w:val="22"/>
        </w:rPr>
      </w:pPr>
      <w:r w:rsidRPr="0091295C">
        <w:rPr>
          <w:rFonts w:asciiTheme="majorHAnsi" w:hAnsiTheme="majorHAnsi" w:cstheme="majorHAnsi"/>
          <w:sz w:val="22"/>
        </w:rPr>
        <w:lastRenderedPageBreak/>
        <w:t>A défaut de présentation de ces documents, toute personne refusant d’appliquer le présent règlement relatif au droit de parole peut être reconduite par nos agents à la fin du parcours de visite pour une sortie définitive.</w:t>
      </w:r>
    </w:p>
    <w:p w14:paraId="2EC71DA9" w14:textId="79E15B53" w:rsidR="00D371BB" w:rsidRDefault="00D371BB" w:rsidP="0091295C">
      <w:pPr>
        <w:jc w:val="both"/>
        <w:rPr>
          <w:rFonts w:asciiTheme="majorHAnsi" w:hAnsiTheme="majorHAnsi" w:cstheme="majorHAnsi"/>
          <w:sz w:val="22"/>
        </w:rPr>
      </w:pPr>
      <w:r w:rsidRPr="0091295C">
        <w:rPr>
          <w:rFonts w:asciiTheme="majorHAnsi" w:hAnsiTheme="majorHAnsi" w:cstheme="majorHAnsi"/>
          <w:sz w:val="22"/>
        </w:rPr>
        <w:t xml:space="preserve">Les surveillants de salle sont habilités à interdire le commentaire, en cas de forte affluence et pour assurer la sécurité des </w:t>
      </w:r>
      <w:r w:rsidR="00AC1914">
        <w:rPr>
          <w:rFonts w:asciiTheme="majorHAnsi" w:hAnsiTheme="majorHAnsi" w:cstheme="majorHAnsi"/>
          <w:sz w:val="22"/>
        </w:rPr>
        <w:t>Visiteur</w:t>
      </w:r>
      <w:r w:rsidRPr="0091295C">
        <w:rPr>
          <w:rFonts w:asciiTheme="majorHAnsi" w:hAnsiTheme="majorHAnsi" w:cstheme="majorHAnsi"/>
          <w:sz w:val="22"/>
        </w:rPr>
        <w:t>s et des collections.</w:t>
      </w:r>
    </w:p>
    <w:p w14:paraId="021A158D" w14:textId="77777777" w:rsidR="00DB7002" w:rsidRPr="0091295C" w:rsidRDefault="00DB7002" w:rsidP="0091295C">
      <w:pPr>
        <w:jc w:val="both"/>
        <w:rPr>
          <w:rFonts w:asciiTheme="majorHAnsi" w:hAnsiTheme="majorHAnsi" w:cstheme="majorHAnsi"/>
          <w:sz w:val="22"/>
        </w:rPr>
      </w:pPr>
    </w:p>
    <w:p w14:paraId="27C9AA79" w14:textId="18CBEEC7" w:rsidR="00D371BB" w:rsidRDefault="00D371BB" w:rsidP="0091295C">
      <w:pPr>
        <w:jc w:val="both"/>
        <w:rPr>
          <w:rFonts w:asciiTheme="majorHAnsi" w:hAnsiTheme="majorHAnsi" w:cstheme="majorHAnsi"/>
          <w:b/>
          <w:bCs/>
          <w:sz w:val="22"/>
        </w:rPr>
      </w:pPr>
      <w:r w:rsidRPr="0091295C">
        <w:rPr>
          <w:rFonts w:asciiTheme="majorHAnsi" w:hAnsiTheme="majorHAnsi" w:cstheme="majorHAnsi"/>
          <w:b/>
          <w:bCs/>
          <w:sz w:val="22"/>
        </w:rPr>
        <w:t>Le droit de parole n’est pas autorisé lors des périodes</w:t>
      </w:r>
      <w:r w:rsidR="00DB7002">
        <w:rPr>
          <w:rFonts w:asciiTheme="majorHAnsi" w:hAnsiTheme="majorHAnsi" w:cstheme="majorHAnsi"/>
          <w:b/>
          <w:bCs/>
          <w:sz w:val="22"/>
        </w:rPr>
        <w:t xml:space="preserve"> d’accés</w:t>
      </w:r>
      <w:r w:rsidRPr="0091295C">
        <w:rPr>
          <w:rFonts w:asciiTheme="majorHAnsi" w:hAnsiTheme="majorHAnsi" w:cstheme="majorHAnsi"/>
          <w:b/>
          <w:bCs/>
          <w:sz w:val="22"/>
        </w:rPr>
        <w:t xml:space="preserve"> gratuites</w:t>
      </w:r>
      <w:r w:rsidR="00DB7002">
        <w:rPr>
          <w:rFonts w:asciiTheme="majorHAnsi" w:hAnsiTheme="majorHAnsi" w:cstheme="majorHAnsi"/>
          <w:b/>
          <w:bCs/>
          <w:sz w:val="22"/>
        </w:rPr>
        <w:t xml:space="preserve"> au Musée</w:t>
      </w:r>
      <w:r w:rsidRPr="0091295C">
        <w:rPr>
          <w:rFonts w:asciiTheme="majorHAnsi" w:hAnsiTheme="majorHAnsi" w:cstheme="majorHAnsi"/>
          <w:b/>
          <w:bCs/>
          <w:sz w:val="22"/>
        </w:rPr>
        <w:t>.</w:t>
      </w:r>
    </w:p>
    <w:p w14:paraId="6293F7B9" w14:textId="61934D38" w:rsidR="00611A4A" w:rsidRDefault="00611A4A" w:rsidP="0091295C">
      <w:pPr>
        <w:jc w:val="both"/>
        <w:rPr>
          <w:rFonts w:asciiTheme="majorHAnsi" w:hAnsiTheme="majorHAnsi" w:cstheme="majorHAnsi"/>
          <w:b/>
          <w:bCs/>
          <w:sz w:val="22"/>
        </w:rPr>
      </w:pPr>
    </w:p>
    <w:p w14:paraId="6B065574" w14:textId="79B70F5A" w:rsidR="00611A4A" w:rsidRPr="00611A4A" w:rsidRDefault="00611A4A" w:rsidP="0091295C">
      <w:pPr>
        <w:jc w:val="both"/>
        <w:rPr>
          <w:rFonts w:asciiTheme="majorHAnsi" w:hAnsiTheme="majorHAnsi" w:cstheme="majorHAnsi"/>
          <w:sz w:val="22"/>
        </w:rPr>
      </w:pPr>
      <w:r w:rsidRPr="00611A4A">
        <w:rPr>
          <w:rFonts w:asciiTheme="majorHAnsi" w:hAnsiTheme="majorHAnsi" w:cstheme="majorHAnsi"/>
          <w:sz w:val="22"/>
        </w:rPr>
        <w:t>Conce</w:t>
      </w:r>
      <w:r>
        <w:rPr>
          <w:rFonts w:asciiTheme="majorHAnsi" w:hAnsiTheme="majorHAnsi" w:cstheme="majorHAnsi"/>
          <w:sz w:val="22"/>
        </w:rPr>
        <w:t>rn</w:t>
      </w:r>
      <w:r w:rsidRPr="00611A4A">
        <w:rPr>
          <w:rFonts w:asciiTheme="majorHAnsi" w:hAnsiTheme="majorHAnsi" w:cstheme="majorHAnsi"/>
          <w:sz w:val="22"/>
        </w:rPr>
        <w:t>a</w:t>
      </w:r>
      <w:r>
        <w:rPr>
          <w:rFonts w:asciiTheme="majorHAnsi" w:hAnsiTheme="majorHAnsi" w:cstheme="majorHAnsi"/>
          <w:sz w:val="22"/>
        </w:rPr>
        <w:t>n</w:t>
      </w:r>
      <w:r w:rsidRPr="00611A4A">
        <w:rPr>
          <w:rFonts w:asciiTheme="majorHAnsi" w:hAnsiTheme="majorHAnsi" w:cstheme="majorHAnsi"/>
          <w:sz w:val="22"/>
        </w:rPr>
        <w:t xml:space="preserve">t </w:t>
      </w:r>
      <w:r>
        <w:rPr>
          <w:rFonts w:asciiTheme="majorHAnsi" w:hAnsiTheme="majorHAnsi" w:cstheme="majorHAnsi"/>
          <w:sz w:val="22"/>
        </w:rPr>
        <w:t xml:space="preserve">les expositions temporaires, seuls les prestataires mandatés par la SPL Culture et Patrimoine sont autorisés à guider dans ces espaces. </w:t>
      </w:r>
    </w:p>
    <w:p w14:paraId="393024C1" w14:textId="77777777" w:rsidR="00D371BB" w:rsidRPr="0091295C" w:rsidRDefault="00D371BB" w:rsidP="0091295C">
      <w:pPr>
        <w:jc w:val="both"/>
        <w:rPr>
          <w:rFonts w:asciiTheme="majorHAnsi" w:hAnsiTheme="majorHAnsi" w:cstheme="majorHAnsi"/>
          <w:sz w:val="22"/>
        </w:rPr>
      </w:pPr>
    </w:p>
    <w:p w14:paraId="06FEC0A1" w14:textId="72A94793" w:rsidR="00D371BB" w:rsidRPr="0091295C" w:rsidRDefault="00D371BB" w:rsidP="001A4842">
      <w:pPr>
        <w:pStyle w:val="Sous-titre"/>
        <w:numPr>
          <w:ilvl w:val="0"/>
          <w:numId w:val="9"/>
        </w:numPr>
        <w:spacing w:after="0"/>
        <w:ind w:firstLine="414"/>
        <w:jc w:val="both"/>
        <w:rPr>
          <w:rFonts w:asciiTheme="majorHAnsi" w:hAnsiTheme="majorHAnsi" w:cstheme="majorHAnsi"/>
          <w:b/>
          <w:bCs/>
        </w:rPr>
      </w:pPr>
      <w:r w:rsidRPr="0091295C">
        <w:rPr>
          <w:rFonts w:asciiTheme="majorHAnsi" w:hAnsiTheme="majorHAnsi" w:cstheme="majorHAnsi"/>
          <w:b/>
          <w:bCs/>
        </w:rPr>
        <w:t>M</w:t>
      </w:r>
      <w:r w:rsidR="0091295C">
        <w:rPr>
          <w:rFonts w:asciiTheme="majorHAnsi" w:hAnsiTheme="majorHAnsi" w:cstheme="majorHAnsi"/>
          <w:b/>
          <w:bCs/>
        </w:rPr>
        <w:t>odalites de reservation et de paiement</w:t>
      </w:r>
      <w:r w:rsidRPr="0091295C">
        <w:rPr>
          <w:rFonts w:asciiTheme="majorHAnsi" w:hAnsiTheme="majorHAnsi" w:cstheme="majorHAnsi"/>
          <w:b/>
          <w:bCs/>
        </w:rPr>
        <w:t xml:space="preserve"> </w:t>
      </w:r>
    </w:p>
    <w:p w14:paraId="62C68719" w14:textId="77777777" w:rsidR="00D371BB" w:rsidRPr="0091295C" w:rsidRDefault="00D371BB" w:rsidP="0091295C">
      <w:pPr>
        <w:jc w:val="both"/>
        <w:rPr>
          <w:rFonts w:asciiTheme="majorHAnsi" w:hAnsiTheme="majorHAnsi" w:cstheme="majorHAnsi"/>
          <w:sz w:val="22"/>
        </w:rPr>
      </w:pPr>
    </w:p>
    <w:p w14:paraId="7630A306" w14:textId="632BC0C5" w:rsidR="00D371BB" w:rsidRDefault="00D371BB" w:rsidP="0091295C">
      <w:pPr>
        <w:ind w:right="271"/>
        <w:jc w:val="both"/>
        <w:rPr>
          <w:rFonts w:asciiTheme="majorHAnsi" w:eastAsia="Times New Roman" w:hAnsiTheme="majorHAnsi" w:cstheme="majorHAnsi"/>
          <w:sz w:val="22"/>
        </w:rPr>
      </w:pPr>
      <w:r w:rsidRPr="0091295C">
        <w:rPr>
          <w:rFonts w:asciiTheme="majorHAnsi" w:eastAsia="Times New Roman" w:hAnsiTheme="majorHAnsi" w:cstheme="majorHAnsi"/>
          <w:sz w:val="22"/>
        </w:rPr>
        <w:t>Afin d’optimiser les conditions d’accueil des groupes et de prévoir, dans un délai suffisant les médiateurs culturels et guides conférenciers, le Musée de la Romanité se voit contraint d’imposer des modalités de réservation et de paiement très précises.</w:t>
      </w:r>
    </w:p>
    <w:p w14:paraId="208F34D6" w14:textId="77777777" w:rsidR="0091295C" w:rsidRPr="0091295C" w:rsidRDefault="0091295C" w:rsidP="0091295C">
      <w:pPr>
        <w:ind w:right="271"/>
        <w:jc w:val="both"/>
        <w:rPr>
          <w:rFonts w:asciiTheme="majorHAnsi" w:eastAsia="Times New Roman" w:hAnsiTheme="majorHAnsi" w:cstheme="majorHAnsi"/>
          <w:sz w:val="22"/>
        </w:rPr>
      </w:pPr>
    </w:p>
    <w:p w14:paraId="42EB0268" w14:textId="77777777" w:rsidR="00D371BB" w:rsidRPr="0091295C" w:rsidRDefault="00D371BB" w:rsidP="0091295C">
      <w:pPr>
        <w:ind w:right="271"/>
        <w:jc w:val="both"/>
        <w:rPr>
          <w:rFonts w:asciiTheme="majorHAnsi" w:eastAsia="Times New Roman" w:hAnsiTheme="majorHAnsi" w:cstheme="majorHAnsi"/>
          <w:sz w:val="22"/>
        </w:rPr>
      </w:pPr>
      <w:r w:rsidRPr="0091295C">
        <w:rPr>
          <w:rFonts w:asciiTheme="majorHAnsi" w:eastAsia="Times New Roman" w:hAnsiTheme="majorHAnsi" w:cstheme="majorHAnsi"/>
          <w:sz w:val="22"/>
        </w:rPr>
        <w:t>La réservation est obligatoire. Pour les groupes se présentant sans réservation, l’accès au Musée ne pourra être garantie que sous réserve de capacité d’accueil suffisante.</w:t>
      </w:r>
    </w:p>
    <w:p w14:paraId="4CC838E8" w14:textId="429E0BA7" w:rsidR="00D371BB" w:rsidRPr="0091295C" w:rsidRDefault="00D371BB" w:rsidP="0091295C">
      <w:pPr>
        <w:ind w:right="271"/>
        <w:jc w:val="both"/>
        <w:rPr>
          <w:rFonts w:asciiTheme="majorHAnsi" w:eastAsia="Times New Roman" w:hAnsiTheme="majorHAnsi" w:cstheme="majorHAnsi"/>
          <w:sz w:val="22"/>
        </w:rPr>
      </w:pPr>
      <w:r w:rsidRPr="0091295C">
        <w:rPr>
          <w:rFonts w:asciiTheme="majorHAnsi" w:eastAsia="Times New Roman" w:hAnsiTheme="majorHAnsi" w:cstheme="majorHAnsi"/>
          <w:sz w:val="22"/>
        </w:rPr>
        <w:t xml:space="preserve">La réservation </w:t>
      </w:r>
      <w:bookmarkStart w:id="3" w:name="_Hlk511314527"/>
      <w:r w:rsidRPr="0091295C">
        <w:rPr>
          <w:rFonts w:asciiTheme="majorHAnsi" w:eastAsia="Times New Roman" w:hAnsiTheme="majorHAnsi" w:cstheme="majorHAnsi"/>
          <w:sz w:val="22"/>
        </w:rPr>
        <w:t xml:space="preserve">se fait par e-mail à </w:t>
      </w:r>
      <w:r w:rsidRPr="0091295C">
        <w:rPr>
          <w:rFonts w:asciiTheme="majorHAnsi" w:eastAsia="Times New Roman" w:hAnsiTheme="majorHAnsi" w:cstheme="majorHAnsi"/>
          <w:color w:val="0563C1"/>
          <w:sz w:val="22"/>
          <w:u w:val="single"/>
        </w:rPr>
        <w:t>reservation@museedelaromanite.com</w:t>
      </w:r>
      <w:bookmarkEnd w:id="3"/>
    </w:p>
    <w:p w14:paraId="383BF00D" w14:textId="526E0A0D" w:rsidR="00D371BB" w:rsidRPr="0091295C" w:rsidRDefault="00D371BB" w:rsidP="0091295C">
      <w:pPr>
        <w:autoSpaceDE w:val="0"/>
        <w:autoSpaceDN w:val="0"/>
        <w:adjustRightInd w:val="0"/>
        <w:ind w:right="271"/>
        <w:jc w:val="both"/>
        <w:rPr>
          <w:rFonts w:asciiTheme="majorHAnsi" w:eastAsia="Calibri" w:hAnsiTheme="majorHAnsi" w:cstheme="majorHAnsi"/>
          <w:sz w:val="22"/>
        </w:rPr>
      </w:pPr>
      <w:r w:rsidRPr="0091295C">
        <w:rPr>
          <w:rFonts w:asciiTheme="majorHAnsi" w:eastAsia="Calibri" w:hAnsiTheme="majorHAnsi" w:cstheme="majorHAnsi"/>
          <w:sz w:val="22"/>
        </w:rPr>
        <w:t>Les réservations sont obligatoires et devront être effectuées au plus tard 30 jours avant la date de visite. Pour des raisons de sécurité au sein du parcours muséographique, l</w:t>
      </w:r>
      <w:r w:rsidR="00844BB0">
        <w:rPr>
          <w:rFonts w:asciiTheme="majorHAnsi" w:eastAsia="Calibri" w:hAnsiTheme="majorHAnsi" w:cstheme="majorHAnsi"/>
          <w:sz w:val="22"/>
        </w:rPr>
        <w:t xml:space="preserve">e </w:t>
      </w:r>
      <w:r w:rsidRPr="0091295C">
        <w:rPr>
          <w:rFonts w:asciiTheme="majorHAnsi" w:eastAsia="Calibri" w:hAnsiTheme="majorHAnsi" w:cstheme="majorHAnsi"/>
          <w:sz w:val="22"/>
        </w:rPr>
        <w:t>Musée de la Romanité se réserve le droit d’accepter ou de refuser la demande en fonction de son planning de réservation.</w:t>
      </w:r>
    </w:p>
    <w:p w14:paraId="6E74FF68" w14:textId="6284789A" w:rsidR="00D371BB" w:rsidRDefault="00D371BB" w:rsidP="0091295C">
      <w:pPr>
        <w:autoSpaceDE w:val="0"/>
        <w:autoSpaceDN w:val="0"/>
        <w:adjustRightInd w:val="0"/>
        <w:ind w:right="271"/>
        <w:jc w:val="both"/>
        <w:rPr>
          <w:rFonts w:asciiTheme="majorHAnsi" w:eastAsia="Calibri" w:hAnsiTheme="majorHAnsi" w:cstheme="majorHAnsi"/>
          <w:sz w:val="22"/>
        </w:rPr>
      </w:pPr>
      <w:r w:rsidRPr="0091295C">
        <w:rPr>
          <w:rFonts w:asciiTheme="majorHAnsi" w:eastAsia="Calibri" w:hAnsiTheme="majorHAnsi" w:cstheme="majorHAnsi"/>
          <w:sz w:val="22"/>
        </w:rPr>
        <w:t>La centrale de réservation envoie un Contrat de réservation, valant devis et option.</w:t>
      </w:r>
    </w:p>
    <w:p w14:paraId="0F138AA8" w14:textId="77777777" w:rsidR="00844BB0" w:rsidRPr="0091295C" w:rsidRDefault="00844BB0" w:rsidP="0091295C">
      <w:pPr>
        <w:autoSpaceDE w:val="0"/>
        <w:autoSpaceDN w:val="0"/>
        <w:adjustRightInd w:val="0"/>
        <w:ind w:right="271"/>
        <w:jc w:val="both"/>
        <w:rPr>
          <w:rFonts w:asciiTheme="majorHAnsi" w:eastAsia="Calibri" w:hAnsiTheme="majorHAnsi" w:cstheme="majorHAnsi"/>
          <w:sz w:val="22"/>
        </w:rPr>
      </w:pPr>
    </w:p>
    <w:p w14:paraId="19772D13" w14:textId="53C5DF95" w:rsidR="00D371BB" w:rsidRDefault="00D371BB" w:rsidP="0091295C">
      <w:pPr>
        <w:autoSpaceDE w:val="0"/>
        <w:autoSpaceDN w:val="0"/>
        <w:adjustRightInd w:val="0"/>
        <w:ind w:right="271"/>
        <w:jc w:val="both"/>
        <w:rPr>
          <w:rFonts w:asciiTheme="majorHAnsi" w:eastAsia="Calibri" w:hAnsiTheme="majorHAnsi" w:cstheme="majorHAnsi"/>
          <w:sz w:val="22"/>
        </w:rPr>
      </w:pPr>
      <w:r w:rsidRPr="0091295C">
        <w:rPr>
          <w:rFonts w:asciiTheme="majorHAnsi" w:eastAsia="Calibri" w:hAnsiTheme="majorHAnsi" w:cstheme="majorHAnsi"/>
          <w:sz w:val="22"/>
        </w:rPr>
        <w:t>Cette option est valable pour une durée maximum de 30 jours à partir de sa date d’envoi. Si la demande de devis est effectuée moins de 30 jours avant la date de visite, les délais de confirmation de l’option seront adaptés par le service Réservation en fonction de la date de visite prévue</w:t>
      </w:r>
      <w:r w:rsidR="00844BB0">
        <w:rPr>
          <w:rFonts w:asciiTheme="majorHAnsi" w:eastAsia="Calibri" w:hAnsiTheme="majorHAnsi" w:cstheme="majorHAnsi"/>
          <w:sz w:val="22"/>
        </w:rPr>
        <w:t>.</w:t>
      </w:r>
    </w:p>
    <w:p w14:paraId="691F3DDA" w14:textId="77777777" w:rsidR="00844BB0" w:rsidRPr="0091295C" w:rsidRDefault="00844BB0" w:rsidP="0091295C">
      <w:pPr>
        <w:autoSpaceDE w:val="0"/>
        <w:autoSpaceDN w:val="0"/>
        <w:adjustRightInd w:val="0"/>
        <w:ind w:right="271"/>
        <w:jc w:val="both"/>
        <w:rPr>
          <w:rFonts w:asciiTheme="majorHAnsi" w:eastAsia="Calibri" w:hAnsiTheme="majorHAnsi" w:cstheme="majorHAnsi"/>
          <w:sz w:val="22"/>
        </w:rPr>
      </w:pPr>
    </w:p>
    <w:p w14:paraId="0C08E1C9" w14:textId="77777777" w:rsidR="00D371BB" w:rsidRPr="0091295C" w:rsidRDefault="00D371BB" w:rsidP="0091295C">
      <w:pPr>
        <w:autoSpaceDE w:val="0"/>
        <w:autoSpaceDN w:val="0"/>
        <w:adjustRightInd w:val="0"/>
        <w:ind w:right="271"/>
        <w:jc w:val="both"/>
        <w:rPr>
          <w:rFonts w:asciiTheme="majorHAnsi" w:eastAsia="Calibri" w:hAnsiTheme="majorHAnsi" w:cstheme="majorHAnsi"/>
          <w:sz w:val="22"/>
        </w:rPr>
      </w:pPr>
      <w:r w:rsidRPr="0091295C">
        <w:rPr>
          <w:rFonts w:asciiTheme="majorHAnsi" w:eastAsia="Calibri" w:hAnsiTheme="majorHAnsi" w:cstheme="majorHAnsi"/>
          <w:sz w:val="22"/>
        </w:rPr>
        <w:t>La réservation est confirmée dès réception du devis signé et accompagné du versement de l’acompte de 30% sur toutes les prestations de billeterie, et de 50% pour des prestations de location d’espaces.</w:t>
      </w:r>
    </w:p>
    <w:p w14:paraId="4BCA921E" w14:textId="6E94D585" w:rsidR="00D371BB" w:rsidRDefault="00D371BB" w:rsidP="0091295C">
      <w:pPr>
        <w:autoSpaceDE w:val="0"/>
        <w:autoSpaceDN w:val="0"/>
        <w:adjustRightInd w:val="0"/>
        <w:ind w:right="271"/>
        <w:jc w:val="both"/>
        <w:rPr>
          <w:rFonts w:asciiTheme="majorHAnsi" w:eastAsia="Calibri" w:hAnsiTheme="majorHAnsi" w:cstheme="majorHAnsi"/>
          <w:sz w:val="22"/>
        </w:rPr>
      </w:pPr>
      <w:r w:rsidRPr="0091295C">
        <w:rPr>
          <w:rFonts w:asciiTheme="majorHAnsi" w:eastAsia="Calibri" w:hAnsiTheme="majorHAnsi" w:cstheme="majorHAnsi"/>
          <w:sz w:val="22"/>
        </w:rPr>
        <w:t xml:space="preserve">Le règlement du solde est possible avant le jour de visite auprès du service réservation, ou sera exigé sur place le jour de la visite, à l’exception des règlements administratifs qui feront l’objet de la signature d’une attestation de venue le jour de la visite. Pour tous règlements effectués, aucun remboursement ne pourra être réalisé. </w:t>
      </w:r>
    </w:p>
    <w:p w14:paraId="5ED03CC9" w14:textId="77777777" w:rsidR="00844BB0" w:rsidRPr="0091295C" w:rsidRDefault="00844BB0" w:rsidP="0091295C">
      <w:pPr>
        <w:autoSpaceDE w:val="0"/>
        <w:autoSpaceDN w:val="0"/>
        <w:adjustRightInd w:val="0"/>
        <w:ind w:right="271"/>
        <w:jc w:val="both"/>
        <w:rPr>
          <w:rFonts w:asciiTheme="majorHAnsi" w:eastAsia="Calibri" w:hAnsiTheme="majorHAnsi" w:cstheme="majorHAnsi"/>
          <w:sz w:val="22"/>
        </w:rPr>
      </w:pPr>
    </w:p>
    <w:p w14:paraId="023174C4" w14:textId="77777777" w:rsidR="00D371BB" w:rsidRPr="0091295C" w:rsidRDefault="00D371BB" w:rsidP="0091295C">
      <w:pPr>
        <w:ind w:right="283"/>
        <w:jc w:val="both"/>
        <w:rPr>
          <w:rFonts w:asciiTheme="majorHAnsi" w:eastAsia="Times New Roman" w:hAnsiTheme="majorHAnsi" w:cstheme="majorHAnsi"/>
          <w:b/>
          <w:sz w:val="22"/>
        </w:rPr>
      </w:pPr>
      <w:r w:rsidRPr="0091295C">
        <w:rPr>
          <w:rFonts w:asciiTheme="majorHAnsi" w:eastAsia="Times New Roman" w:hAnsiTheme="majorHAnsi" w:cstheme="majorHAnsi"/>
          <w:b/>
          <w:sz w:val="22"/>
        </w:rPr>
        <w:t>Dans le cas des règlements administratifs le paiement ne sera validé que sur présentation d’un bon de commande ou d’un mandat, sans quoi il sera demandé au responsable de groupe de régler par un autre moyen.</w:t>
      </w:r>
    </w:p>
    <w:p w14:paraId="3E59382E" w14:textId="77777777" w:rsidR="00D371BB" w:rsidRPr="0091295C" w:rsidRDefault="00D371BB" w:rsidP="0091295C">
      <w:pPr>
        <w:jc w:val="both"/>
        <w:rPr>
          <w:rFonts w:asciiTheme="majorHAnsi" w:eastAsia="Times New Roman" w:hAnsiTheme="majorHAnsi" w:cstheme="majorHAnsi"/>
          <w:b/>
          <w:sz w:val="22"/>
        </w:rPr>
      </w:pPr>
    </w:p>
    <w:p w14:paraId="7FCD004C" w14:textId="3DAD3B1E" w:rsidR="00D371BB" w:rsidRPr="0091295C" w:rsidRDefault="00D371BB" w:rsidP="0091295C">
      <w:pPr>
        <w:autoSpaceDE w:val="0"/>
        <w:autoSpaceDN w:val="0"/>
        <w:adjustRightInd w:val="0"/>
        <w:ind w:right="271"/>
        <w:jc w:val="both"/>
        <w:rPr>
          <w:rFonts w:asciiTheme="majorHAnsi" w:eastAsia="Calibri" w:hAnsiTheme="majorHAnsi" w:cstheme="majorHAnsi"/>
          <w:sz w:val="22"/>
        </w:rPr>
      </w:pPr>
      <w:r w:rsidRPr="0091295C">
        <w:rPr>
          <w:rFonts w:asciiTheme="majorHAnsi" w:eastAsia="Calibri" w:hAnsiTheme="majorHAnsi" w:cstheme="majorHAnsi"/>
          <w:sz w:val="22"/>
        </w:rPr>
        <w:t xml:space="preserve">La signature par le </w:t>
      </w:r>
      <w:r w:rsidR="00C503A1">
        <w:rPr>
          <w:rFonts w:asciiTheme="majorHAnsi" w:eastAsia="Calibri" w:hAnsiTheme="majorHAnsi" w:cstheme="majorHAnsi"/>
          <w:sz w:val="22"/>
        </w:rPr>
        <w:t>C</w:t>
      </w:r>
      <w:r w:rsidRPr="0091295C">
        <w:rPr>
          <w:rFonts w:asciiTheme="majorHAnsi" w:eastAsia="Calibri" w:hAnsiTheme="majorHAnsi" w:cstheme="majorHAnsi"/>
          <w:sz w:val="22"/>
        </w:rPr>
        <w:t>lient du contrat de réservation ou de l’accord commercial vaut acceptation sans réserve des présentes conditions générales de vente.</w:t>
      </w:r>
    </w:p>
    <w:p w14:paraId="76914E4E" w14:textId="77777777" w:rsidR="00D371BB" w:rsidRPr="0091295C" w:rsidRDefault="00D371BB" w:rsidP="0091295C">
      <w:pPr>
        <w:ind w:right="271"/>
        <w:jc w:val="both"/>
        <w:rPr>
          <w:rFonts w:asciiTheme="majorHAnsi" w:eastAsia="Times New Roman" w:hAnsiTheme="majorHAnsi" w:cstheme="majorHAnsi"/>
          <w:sz w:val="22"/>
        </w:rPr>
      </w:pPr>
      <w:r w:rsidRPr="0091295C">
        <w:rPr>
          <w:rFonts w:asciiTheme="majorHAnsi" w:eastAsia="Times New Roman" w:hAnsiTheme="majorHAnsi" w:cstheme="majorHAnsi"/>
          <w:sz w:val="22"/>
        </w:rPr>
        <w:t xml:space="preserve">Certaines activités culturelles peuvent être programmées spécifiquement pour des groupes, en s’adressant au service réservation. </w:t>
      </w:r>
    </w:p>
    <w:p w14:paraId="3F75F95A" w14:textId="0EB5B4F6" w:rsidR="00D371BB" w:rsidRPr="0091295C" w:rsidRDefault="00D371BB" w:rsidP="0091295C">
      <w:pPr>
        <w:ind w:right="271"/>
        <w:jc w:val="both"/>
        <w:rPr>
          <w:rFonts w:asciiTheme="majorHAnsi" w:eastAsia="Times New Roman" w:hAnsiTheme="majorHAnsi" w:cstheme="majorHAnsi"/>
          <w:sz w:val="22"/>
        </w:rPr>
      </w:pPr>
      <w:r w:rsidRPr="0091295C">
        <w:rPr>
          <w:rFonts w:asciiTheme="majorHAnsi" w:eastAsia="Times New Roman" w:hAnsiTheme="majorHAnsi" w:cstheme="majorHAnsi"/>
          <w:sz w:val="22"/>
        </w:rPr>
        <w:t>Les demandes spécifiques (location d’espaces, prestations traiteur</w:t>
      </w:r>
      <w:r w:rsidR="00677FCB">
        <w:rPr>
          <w:rFonts w:asciiTheme="majorHAnsi" w:eastAsia="Times New Roman" w:hAnsiTheme="majorHAnsi" w:cstheme="majorHAnsi"/>
          <w:sz w:val="22"/>
        </w:rPr>
        <w:t>, etc.)</w:t>
      </w:r>
      <w:r w:rsidRPr="0091295C">
        <w:rPr>
          <w:rFonts w:asciiTheme="majorHAnsi" w:eastAsia="Times New Roman" w:hAnsiTheme="majorHAnsi" w:cstheme="majorHAnsi"/>
          <w:sz w:val="22"/>
        </w:rPr>
        <w:t xml:space="preserve"> doivent être</w:t>
      </w:r>
      <w:r w:rsidR="00677FCB">
        <w:rPr>
          <w:rFonts w:asciiTheme="majorHAnsi" w:eastAsia="Times New Roman" w:hAnsiTheme="majorHAnsi" w:cstheme="majorHAnsi"/>
          <w:sz w:val="22"/>
        </w:rPr>
        <w:t xml:space="preserve"> communiquées </w:t>
      </w:r>
      <w:r w:rsidRPr="0091295C">
        <w:rPr>
          <w:rFonts w:asciiTheme="majorHAnsi" w:eastAsia="Times New Roman" w:hAnsiTheme="majorHAnsi" w:cstheme="majorHAnsi"/>
          <w:sz w:val="22"/>
        </w:rPr>
        <w:t xml:space="preserve">par téléphone au 04 48 210 224 ou </w:t>
      </w:r>
      <w:r w:rsidR="00677FCB">
        <w:rPr>
          <w:rFonts w:asciiTheme="majorHAnsi" w:eastAsia="Times New Roman" w:hAnsiTheme="majorHAnsi" w:cstheme="majorHAnsi"/>
          <w:sz w:val="22"/>
        </w:rPr>
        <w:t>courriel</w:t>
      </w:r>
      <w:r w:rsidRPr="0091295C">
        <w:rPr>
          <w:rFonts w:asciiTheme="majorHAnsi" w:eastAsia="Times New Roman" w:hAnsiTheme="majorHAnsi" w:cstheme="majorHAnsi"/>
          <w:sz w:val="22"/>
        </w:rPr>
        <w:t xml:space="preserve"> à </w:t>
      </w:r>
      <w:r w:rsidR="00677FCB">
        <w:rPr>
          <w:rFonts w:asciiTheme="majorHAnsi" w:eastAsia="Times New Roman" w:hAnsiTheme="majorHAnsi" w:cstheme="majorHAnsi"/>
          <w:sz w:val="22"/>
        </w:rPr>
        <w:t xml:space="preserve">l’adresse </w:t>
      </w:r>
      <w:hyperlink r:id="rId19" w:history="1">
        <w:r w:rsidR="00133B45" w:rsidRPr="00D84412">
          <w:rPr>
            <w:rStyle w:val="Lienhypertexte"/>
            <w:rFonts w:asciiTheme="majorHAnsi" w:eastAsia="Times New Roman" w:hAnsiTheme="majorHAnsi" w:cstheme="majorHAnsi"/>
            <w:sz w:val="22"/>
          </w:rPr>
          <w:t>privatisation@museedelaromanite.com</w:t>
        </w:r>
      </w:hyperlink>
      <w:r w:rsidR="00133B45">
        <w:rPr>
          <w:rFonts w:asciiTheme="majorHAnsi" w:eastAsia="Times New Roman" w:hAnsiTheme="majorHAnsi" w:cstheme="majorHAnsi"/>
          <w:sz w:val="22"/>
        </w:rPr>
        <w:t xml:space="preserve"> </w:t>
      </w:r>
    </w:p>
    <w:p w14:paraId="2BEBC4A4" w14:textId="4949615E" w:rsidR="00D371BB" w:rsidRPr="0091295C" w:rsidRDefault="00D371BB" w:rsidP="0091295C">
      <w:pPr>
        <w:ind w:right="271"/>
        <w:jc w:val="both"/>
        <w:rPr>
          <w:rFonts w:asciiTheme="majorHAnsi" w:eastAsia="Times New Roman" w:hAnsiTheme="majorHAnsi" w:cstheme="majorHAnsi"/>
          <w:b/>
          <w:sz w:val="22"/>
          <w:lang w:val="fr-FR"/>
        </w:rPr>
      </w:pPr>
      <w:r w:rsidRPr="0091295C">
        <w:rPr>
          <w:rFonts w:asciiTheme="majorHAnsi" w:eastAsia="Times New Roman" w:hAnsiTheme="majorHAnsi" w:cstheme="majorHAnsi"/>
          <w:sz w:val="22"/>
        </w:rPr>
        <w:t>Les différents modes de paiement acceptés par le Musée de la Romanité sont : les chèques bancaires français à l’ordre de SPL CULTURE ET PATRIMOINE, les cartes bancaires (CB VISA EUROCARD MASTERCARD</w:t>
      </w:r>
      <w:r w:rsidR="00677FCB">
        <w:rPr>
          <w:rFonts w:asciiTheme="majorHAnsi" w:eastAsia="Times New Roman" w:hAnsiTheme="majorHAnsi" w:cstheme="majorHAnsi"/>
          <w:sz w:val="22"/>
        </w:rPr>
        <w:t xml:space="preserve">, </w:t>
      </w:r>
      <w:r w:rsidR="00677FCB" w:rsidRPr="00677FCB">
        <w:rPr>
          <w:rFonts w:asciiTheme="majorHAnsi" w:eastAsia="Times New Roman" w:hAnsiTheme="majorHAnsi" w:cstheme="majorHAnsi"/>
          <w:noProof w:val="0"/>
          <w:color w:val="000000"/>
          <w:sz w:val="22"/>
          <w:lang w:val="fr-FR" w:eastAsia="fr-FR"/>
        </w:rPr>
        <w:t>AMERICAN EXPRESS</w:t>
      </w:r>
      <w:r w:rsidRPr="0091295C">
        <w:rPr>
          <w:rFonts w:asciiTheme="majorHAnsi" w:eastAsia="Times New Roman" w:hAnsiTheme="majorHAnsi" w:cstheme="majorHAnsi"/>
          <w:sz w:val="22"/>
        </w:rPr>
        <w:t>), espèces, virements bancaires, mandats administratifs (pour les établissements publics).</w:t>
      </w:r>
    </w:p>
    <w:p w14:paraId="20C09D85" w14:textId="6D238F19" w:rsidR="00902DCC" w:rsidRDefault="00D371BB" w:rsidP="006E5948">
      <w:pPr>
        <w:ind w:right="271"/>
        <w:jc w:val="both"/>
        <w:rPr>
          <w:rFonts w:asciiTheme="majorHAnsi" w:eastAsia="Times New Roman" w:hAnsiTheme="majorHAnsi" w:cstheme="majorHAnsi"/>
          <w:b/>
          <w:sz w:val="22"/>
          <w:lang w:val="fr-FR"/>
        </w:rPr>
      </w:pPr>
      <w:r w:rsidRPr="0091295C">
        <w:rPr>
          <w:rFonts w:asciiTheme="majorHAnsi" w:eastAsia="Times New Roman" w:hAnsiTheme="majorHAnsi" w:cstheme="majorHAnsi"/>
          <w:b/>
          <w:sz w:val="22"/>
          <w:lang w:val="fr-FR"/>
        </w:rPr>
        <w:t>RIB : SA SPL CULTURE ET PATRIMOINE - IBAN : FR76 1660 7003 5018 1217 9479 623 - Adresse SWIFT (BIC) : CCBPFRPPPPG</w:t>
      </w:r>
      <w:r w:rsidR="00902DCC">
        <w:rPr>
          <w:rFonts w:asciiTheme="majorHAnsi" w:eastAsia="Times New Roman" w:hAnsiTheme="majorHAnsi" w:cstheme="majorHAnsi"/>
          <w:b/>
          <w:sz w:val="22"/>
          <w:lang w:val="fr-FR"/>
        </w:rPr>
        <w:br w:type="page"/>
      </w:r>
    </w:p>
    <w:p w14:paraId="4C3C1476" w14:textId="77777777" w:rsidR="00D371BB" w:rsidRPr="0091295C" w:rsidRDefault="00D371BB" w:rsidP="0091295C">
      <w:pPr>
        <w:ind w:right="271"/>
        <w:jc w:val="both"/>
        <w:rPr>
          <w:rFonts w:asciiTheme="majorHAnsi" w:eastAsia="Times New Roman" w:hAnsiTheme="majorHAnsi" w:cstheme="majorHAnsi"/>
          <w:b/>
          <w:sz w:val="22"/>
          <w:lang w:val="fr-FR"/>
        </w:rPr>
      </w:pPr>
    </w:p>
    <w:p w14:paraId="4E247280" w14:textId="1566C335" w:rsidR="00D371BB" w:rsidRPr="0091295C" w:rsidRDefault="00D371BB" w:rsidP="001A4842">
      <w:pPr>
        <w:pStyle w:val="Sous-titre"/>
        <w:numPr>
          <w:ilvl w:val="0"/>
          <w:numId w:val="9"/>
        </w:numPr>
        <w:spacing w:after="0"/>
        <w:ind w:firstLine="414"/>
        <w:jc w:val="both"/>
        <w:rPr>
          <w:rFonts w:asciiTheme="majorHAnsi" w:hAnsiTheme="majorHAnsi" w:cstheme="majorHAnsi"/>
          <w:b/>
          <w:bCs/>
        </w:rPr>
      </w:pPr>
      <w:r w:rsidRPr="0091295C">
        <w:rPr>
          <w:rFonts w:asciiTheme="majorHAnsi" w:hAnsiTheme="majorHAnsi" w:cstheme="majorHAnsi"/>
          <w:b/>
          <w:bCs/>
        </w:rPr>
        <w:t>C</w:t>
      </w:r>
      <w:r w:rsidR="0091295C">
        <w:rPr>
          <w:rFonts w:asciiTheme="majorHAnsi" w:hAnsiTheme="majorHAnsi" w:cstheme="majorHAnsi"/>
          <w:b/>
          <w:bCs/>
        </w:rPr>
        <w:t>onidtions d’annulation et de modifications</w:t>
      </w:r>
      <w:r w:rsidRPr="0091295C">
        <w:rPr>
          <w:rFonts w:asciiTheme="majorHAnsi" w:hAnsiTheme="majorHAnsi" w:cstheme="majorHAnsi"/>
          <w:b/>
          <w:bCs/>
        </w:rPr>
        <w:t xml:space="preserve"> </w:t>
      </w:r>
      <w:r w:rsidR="0041319A">
        <w:rPr>
          <w:rFonts w:asciiTheme="majorHAnsi" w:hAnsiTheme="majorHAnsi" w:cstheme="majorHAnsi"/>
          <w:b/>
          <w:bCs/>
        </w:rPr>
        <w:t>a la demande du client</w:t>
      </w:r>
    </w:p>
    <w:p w14:paraId="55433706" w14:textId="77777777" w:rsidR="00D371BB" w:rsidRPr="0091295C" w:rsidRDefault="00D371BB" w:rsidP="0091295C">
      <w:pPr>
        <w:ind w:right="271"/>
        <w:jc w:val="both"/>
        <w:rPr>
          <w:rFonts w:asciiTheme="majorHAnsi" w:eastAsia="Calibri" w:hAnsiTheme="majorHAnsi" w:cstheme="majorHAnsi"/>
          <w:sz w:val="22"/>
        </w:rPr>
      </w:pPr>
    </w:p>
    <w:p w14:paraId="67496A9F" w14:textId="7BC725A4" w:rsidR="00D371BB" w:rsidRPr="0091295C" w:rsidRDefault="00D371BB" w:rsidP="0091295C">
      <w:pPr>
        <w:ind w:right="271"/>
        <w:jc w:val="both"/>
        <w:rPr>
          <w:rFonts w:asciiTheme="majorHAnsi" w:eastAsia="Calibri" w:hAnsiTheme="majorHAnsi" w:cstheme="majorHAnsi"/>
          <w:sz w:val="22"/>
        </w:rPr>
      </w:pPr>
      <w:r w:rsidRPr="0091295C">
        <w:rPr>
          <w:rFonts w:asciiTheme="majorHAnsi" w:eastAsia="Calibri" w:hAnsiTheme="majorHAnsi" w:cstheme="majorHAnsi"/>
          <w:sz w:val="22"/>
        </w:rPr>
        <w:t xml:space="preserve">En cas d’empèchement ou d’annulation, merci de contacter </w:t>
      </w:r>
      <w:r w:rsidR="00902DCC">
        <w:rPr>
          <w:rFonts w:asciiTheme="majorHAnsi" w:eastAsia="Calibri" w:hAnsiTheme="majorHAnsi" w:cstheme="majorHAnsi"/>
          <w:sz w:val="22"/>
        </w:rPr>
        <w:t>dans les meilleurs délai</w:t>
      </w:r>
      <w:r w:rsidR="00677FCB">
        <w:rPr>
          <w:rFonts w:asciiTheme="majorHAnsi" w:eastAsia="Calibri" w:hAnsiTheme="majorHAnsi" w:cstheme="majorHAnsi"/>
          <w:sz w:val="22"/>
        </w:rPr>
        <w:t>s</w:t>
      </w:r>
      <w:r w:rsidR="00902DCC">
        <w:rPr>
          <w:rFonts w:asciiTheme="majorHAnsi" w:eastAsia="Calibri" w:hAnsiTheme="majorHAnsi" w:cstheme="majorHAnsi"/>
          <w:sz w:val="22"/>
        </w:rPr>
        <w:t xml:space="preserve"> le service en charge de la</w:t>
      </w:r>
      <w:r w:rsidRPr="0091295C">
        <w:rPr>
          <w:rFonts w:asciiTheme="majorHAnsi" w:eastAsia="Calibri" w:hAnsiTheme="majorHAnsi" w:cstheme="majorHAnsi"/>
          <w:sz w:val="22"/>
        </w:rPr>
        <w:t xml:space="preserve"> réservation au 04 48 210</w:t>
      </w:r>
      <w:r w:rsidR="00613751">
        <w:rPr>
          <w:rFonts w:asciiTheme="majorHAnsi" w:eastAsia="Calibri" w:hAnsiTheme="majorHAnsi" w:cstheme="majorHAnsi"/>
          <w:sz w:val="22"/>
        </w:rPr>
        <w:t> </w:t>
      </w:r>
      <w:r w:rsidRPr="0091295C">
        <w:rPr>
          <w:rFonts w:asciiTheme="majorHAnsi" w:eastAsia="Calibri" w:hAnsiTheme="majorHAnsi" w:cstheme="majorHAnsi"/>
          <w:sz w:val="22"/>
        </w:rPr>
        <w:t>220</w:t>
      </w:r>
      <w:r w:rsidR="00613751">
        <w:rPr>
          <w:rFonts w:asciiTheme="majorHAnsi" w:eastAsia="Calibri" w:hAnsiTheme="majorHAnsi" w:cstheme="majorHAnsi"/>
          <w:sz w:val="22"/>
        </w:rPr>
        <w:t xml:space="preserve"> ou l’accueil au 04 48 210 200.</w:t>
      </w:r>
    </w:p>
    <w:p w14:paraId="068C329A" w14:textId="45E0645F" w:rsidR="00D371BB" w:rsidRPr="0091295C" w:rsidRDefault="00D371BB" w:rsidP="0091295C">
      <w:pPr>
        <w:ind w:right="271"/>
        <w:jc w:val="both"/>
        <w:rPr>
          <w:rFonts w:asciiTheme="majorHAnsi" w:eastAsia="Calibri" w:hAnsiTheme="majorHAnsi" w:cstheme="majorHAnsi"/>
          <w:sz w:val="22"/>
        </w:rPr>
      </w:pPr>
      <w:r w:rsidRPr="0091295C">
        <w:rPr>
          <w:rFonts w:asciiTheme="majorHAnsi" w:eastAsia="Calibri" w:hAnsiTheme="majorHAnsi" w:cstheme="majorHAnsi"/>
          <w:sz w:val="22"/>
        </w:rPr>
        <w:t xml:space="preserve">Toute annulation de visite doit être confirmée par </w:t>
      </w:r>
      <w:r w:rsidR="00902DCC">
        <w:rPr>
          <w:rFonts w:asciiTheme="majorHAnsi" w:eastAsia="Calibri" w:hAnsiTheme="majorHAnsi" w:cstheme="majorHAnsi"/>
          <w:sz w:val="22"/>
        </w:rPr>
        <w:t xml:space="preserve">un </w:t>
      </w:r>
      <w:r w:rsidRPr="0091295C">
        <w:rPr>
          <w:rFonts w:asciiTheme="majorHAnsi" w:eastAsia="Calibri" w:hAnsiTheme="majorHAnsi" w:cstheme="majorHAnsi"/>
          <w:sz w:val="22"/>
        </w:rPr>
        <w:t>écrit. Le changement de date de visite constitue une demande d’annulation de la visite initialement fixée. En cas d’annulation, le Musée de la Romanité conservera, ou exigera le paiement :</w:t>
      </w:r>
    </w:p>
    <w:p w14:paraId="15C7CB27" w14:textId="77777777" w:rsidR="00D371BB" w:rsidRPr="0091295C" w:rsidRDefault="00D371BB" w:rsidP="0091295C">
      <w:pPr>
        <w:ind w:right="271"/>
        <w:jc w:val="both"/>
        <w:rPr>
          <w:rFonts w:asciiTheme="majorHAnsi" w:eastAsia="Calibri" w:hAnsiTheme="majorHAnsi" w:cstheme="majorHAnsi"/>
          <w:sz w:val="22"/>
        </w:rPr>
      </w:pPr>
    </w:p>
    <w:tbl>
      <w:tblPr>
        <w:tblStyle w:val="Tableausimple1"/>
        <w:tblW w:w="8364" w:type="dxa"/>
        <w:jc w:val="center"/>
        <w:tblLayout w:type="fixed"/>
        <w:tblLook w:val="04A0" w:firstRow="1" w:lastRow="0" w:firstColumn="1" w:lastColumn="0" w:noHBand="0" w:noVBand="1"/>
      </w:tblPr>
      <w:tblGrid>
        <w:gridCol w:w="1980"/>
        <w:gridCol w:w="1701"/>
        <w:gridCol w:w="2268"/>
        <w:gridCol w:w="2415"/>
      </w:tblGrid>
      <w:tr w:rsidR="00D371BB" w:rsidRPr="0091295C" w14:paraId="24BF92E9" w14:textId="77777777" w:rsidTr="0041319A">
        <w:trPr>
          <w:cnfStyle w:val="100000000000" w:firstRow="1" w:lastRow="0" w:firstColumn="0" w:lastColumn="0" w:oddVBand="0" w:evenVBand="0" w:oddHBand="0" w:evenHBand="0" w:firstRowFirstColumn="0" w:firstRowLastColumn="0" w:lastRowFirstColumn="0" w:lastRowLastColumn="0"/>
          <w:trHeight w:val="390"/>
          <w:jc w:val="center"/>
        </w:trPr>
        <w:tc>
          <w:tcPr>
            <w:cnfStyle w:val="001000000000" w:firstRow="0" w:lastRow="0" w:firstColumn="1" w:lastColumn="0" w:oddVBand="0" w:evenVBand="0" w:oddHBand="0" w:evenHBand="0" w:firstRowFirstColumn="0" w:firstRowLastColumn="0" w:lastRowFirstColumn="0" w:lastRowLastColumn="0"/>
            <w:tcW w:w="1980" w:type="dxa"/>
          </w:tcPr>
          <w:p w14:paraId="4B7DF372" w14:textId="77777777" w:rsidR="00D371BB" w:rsidRPr="0091295C" w:rsidRDefault="00D371BB" w:rsidP="0091295C">
            <w:pPr>
              <w:ind w:right="271"/>
              <w:jc w:val="both"/>
              <w:rPr>
                <w:rFonts w:asciiTheme="majorHAnsi" w:hAnsiTheme="majorHAnsi" w:cstheme="majorHAnsi"/>
                <w:sz w:val="22"/>
              </w:rPr>
            </w:pPr>
          </w:p>
        </w:tc>
        <w:tc>
          <w:tcPr>
            <w:tcW w:w="1701" w:type="dxa"/>
          </w:tcPr>
          <w:p w14:paraId="7C014038" w14:textId="77777777" w:rsidR="00902DCC" w:rsidRDefault="00D371BB" w:rsidP="0091295C">
            <w:pPr>
              <w:ind w:right="271"/>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rPr>
            </w:pPr>
            <w:r w:rsidRPr="0091295C">
              <w:rPr>
                <w:rFonts w:asciiTheme="majorHAnsi" w:hAnsiTheme="majorHAnsi" w:cstheme="majorHAnsi"/>
                <w:sz w:val="22"/>
              </w:rPr>
              <w:t xml:space="preserve">Désistement </w:t>
            </w:r>
          </w:p>
          <w:p w14:paraId="39F12A6A" w14:textId="0F3193D6" w:rsidR="00D371BB" w:rsidRPr="0091295C" w:rsidRDefault="00D371BB" w:rsidP="0091295C">
            <w:pPr>
              <w:ind w:right="271"/>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rPr>
            </w:pPr>
            <w:r w:rsidRPr="0091295C">
              <w:rPr>
                <w:rFonts w:asciiTheme="majorHAnsi" w:hAnsiTheme="majorHAnsi" w:cstheme="majorHAnsi"/>
                <w:sz w:val="22"/>
              </w:rPr>
              <w:t>+ de J-15</w:t>
            </w:r>
          </w:p>
        </w:tc>
        <w:tc>
          <w:tcPr>
            <w:tcW w:w="2268" w:type="dxa"/>
          </w:tcPr>
          <w:p w14:paraId="299E0DBA" w14:textId="77777777" w:rsidR="00902DCC" w:rsidRDefault="00D371BB" w:rsidP="0091295C">
            <w:pPr>
              <w:ind w:right="271"/>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rPr>
            </w:pPr>
            <w:r w:rsidRPr="0091295C">
              <w:rPr>
                <w:rFonts w:asciiTheme="majorHAnsi" w:hAnsiTheme="majorHAnsi" w:cstheme="majorHAnsi"/>
                <w:sz w:val="22"/>
              </w:rPr>
              <w:t xml:space="preserve">Désistement </w:t>
            </w:r>
          </w:p>
          <w:p w14:paraId="73F501B7" w14:textId="5709AF7C" w:rsidR="00D371BB" w:rsidRPr="0091295C" w:rsidRDefault="00D371BB" w:rsidP="0091295C">
            <w:pPr>
              <w:ind w:right="271"/>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rPr>
            </w:pPr>
            <w:r w:rsidRPr="0091295C">
              <w:rPr>
                <w:rFonts w:asciiTheme="majorHAnsi" w:hAnsiTheme="majorHAnsi" w:cstheme="majorHAnsi"/>
                <w:sz w:val="22"/>
              </w:rPr>
              <w:t>de J-14 à J-3 (72h)</w:t>
            </w:r>
          </w:p>
        </w:tc>
        <w:tc>
          <w:tcPr>
            <w:tcW w:w="2415" w:type="dxa"/>
          </w:tcPr>
          <w:p w14:paraId="111AF9D5" w14:textId="77777777" w:rsidR="00902DCC" w:rsidRDefault="00D371BB" w:rsidP="0091295C">
            <w:pPr>
              <w:ind w:right="271"/>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2"/>
              </w:rPr>
            </w:pPr>
            <w:r w:rsidRPr="0091295C">
              <w:rPr>
                <w:rFonts w:asciiTheme="majorHAnsi" w:hAnsiTheme="majorHAnsi" w:cstheme="majorHAnsi"/>
                <w:sz w:val="22"/>
              </w:rPr>
              <w:t xml:space="preserve">Désistement </w:t>
            </w:r>
          </w:p>
          <w:p w14:paraId="194FC830" w14:textId="2C96B5AD" w:rsidR="00D371BB" w:rsidRPr="0091295C" w:rsidRDefault="00D371BB" w:rsidP="0091295C">
            <w:pPr>
              <w:ind w:right="271"/>
              <w:jc w:val="both"/>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2"/>
              </w:rPr>
            </w:pPr>
            <w:r w:rsidRPr="0091295C">
              <w:rPr>
                <w:rFonts w:asciiTheme="majorHAnsi" w:hAnsiTheme="majorHAnsi" w:cstheme="majorHAnsi"/>
                <w:sz w:val="22"/>
              </w:rPr>
              <w:t xml:space="preserve">de J-2 </w:t>
            </w:r>
            <w:r w:rsidR="00902DCC" w:rsidRPr="0091295C">
              <w:rPr>
                <w:rFonts w:asciiTheme="majorHAnsi" w:hAnsiTheme="majorHAnsi" w:cstheme="majorHAnsi"/>
                <w:sz w:val="22"/>
              </w:rPr>
              <w:t>(48h)</w:t>
            </w:r>
            <w:r w:rsidR="00902DCC">
              <w:rPr>
                <w:rFonts w:asciiTheme="majorHAnsi" w:hAnsiTheme="majorHAnsi" w:cstheme="majorHAnsi"/>
                <w:sz w:val="22"/>
              </w:rPr>
              <w:t xml:space="preserve"> </w:t>
            </w:r>
            <w:r w:rsidRPr="0091295C">
              <w:rPr>
                <w:rFonts w:asciiTheme="majorHAnsi" w:hAnsiTheme="majorHAnsi" w:cstheme="majorHAnsi"/>
                <w:sz w:val="22"/>
              </w:rPr>
              <w:t xml:space="preserve">au jour J </w:t>
            </w:r>
          </w:p>
        </w:tc>
      </w:tr>
      <w:tr w:rsidR="00D371BB" w:rsidRPr="0091295C" w14:paraId="5F2E2A27" w14:textId="77777777" w:rsidTr="0041319A">
        <w:trPr>
          <w:cnfStyle w:val="000000100000" w:firstRow="0" w:lastRow="0" w:firstColumn="0" w:lastColumn="0" w:oddVBand="0" w:evenVBand="0" w:oddHBand="1" w:evenHBand="0"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980" w:type="dxa"/>
          </w:tcPr>
          <w:p w14:paraId="6473B455" w14:textId="77777777" w:rsidR="00D371BB" w:rsidRPr="0091295C" w:rsidRDefault="00D371BB" w:rsidP="0091295C">
            <w:pPr>
              <w:ind w:right="271"/>
              <w:jc w:val="both"/>
              <w:rPr>
                <w:rFonts w:asciiTheme="majorHAnsi" w:hAnsiTheme="majorHAnsi" w:cstheme="majorHAnsi"/>
                <w:sz w:val="22"/>
              </w:rPr>
            </w:pPr>
            <w:r w:rsidRPr="0091295C">
              <w:rPr>
                <w:rFonts w:asciiTheme="majorHAnsi" w:hAnsiTheme="majorHAnsi" w:cstheme="majorHAnsi"/>
                <w:sz w:val="22"/>
              </w:rPr>
              <w:t>Entrée musée/ Billetterie</w:t>
            </w:r>
          </w:p>
        </w:tc>
        <w:tc>
          <w:tcPr>
            <w:tcW w:w="1701" w:type="dxa"/>
            <w:vAlign w:val="center"/>
          </w:tcPr>
          <w:p w14:paraId="45DA09DA" w14:textId="1CD8C921" w:rsidR="00D371BB" w:rsidRPr="0091295C" w:rsidRDefault="00D371BB" w:rsidP="00902DCC">
            <w:pPr>
              <w:ind w:right="27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91295C">
              <w:rPr>
                <w:rFonts w:asciiTheme="majorHAnsi" w:hAnsiTheme="majorHAnsi" w:cstheme="majorHAnsi"/>
                <w:sz w:val="22"/>
              </w:rPr>
              <w:t>0</w:t>
            </w:r>
            <w:r w:rsidR="00902DCC">
              <w:rPr>
                <w:rFonts w:asciiTheme="majorHAnsi" w:hAnsiTheme="majorHAnsi" w:cstheme="majorHAnsi"/>
                <w:sz w:val="22"/>
              </w:rPr>
              <w:t xml:space="preserve"> €</w:t>
            </w:r>
          </w:p>
        </w:tc>
        <w:tc>
          <w:tcPr>
            <w:tcW w:w="2268" w:type="dxa"/>
            <w:vAlign w:val="center"/>
          </w:tcPr>
          <w:p w14:paraId="58B8DC64" w14:textId="77777777" w:rsidR="00D371BB" w:rsidRPr="0091295C" w:rsidRDefault="00D371BB" w:rsidP="00902DCC">
            <w:pPr>
              <w:ind w:right="27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91295C">
              <w:rPr>
                <w:rFonts w:asciiTheme="majorHAnsi" w:hAnsiTheme="majorHAnsi" w:cstheme="majorHAnsi"/>
                <w:sz w:val="22"/>
              </w:rPr>
              <w:t>100% de l’acompte</w:t>
            </w:r>
          </w:p>
        </w:tc>
        <w:tc>
          <w:tcPr>
            <w:tcW w:w="2415" w:type="dxa"/>
            <w:vAlign w:val="center"/>
          </w:tcPr>
          <w:p w14:paraId="46EBCD42" w14:textId="77777777" w:rsidR="00D371BB" w:rsidRPr="0091295C" w:rsidRDefault="00D371BB" w:rsidP="00902DCC">
            <w:pPr>
              <w:ind w:right="27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91295C">
              <w:rPr>
                <w:rFonts w:asciiTheme="majorHAnsi" w:hAnsiTheme="majorHAnsi" w:cstheme="majorHAnsi"/>
                <w:sz w:val="22"/>
              </w:rPr>
              <w:t>100% de la prestation</w:t>
            </w:r>
          </w:p>
        </w:tc>
      </w:tr>
      <w:tr w:rsidR="00D371BB" w:rsidRPr="0091295C" w14:paraId="49C2588D" w14:textId="77777777" w:rsidTr="0041319A">
        <w:trPr>
          <w:trHeight w:val="559"/>
          <w:jc w:val="center"/>
        </w:trPr>
        <w:tc>
          <w:tcPr>
            <w:cnfStyle w:val="001000000000" w:firstRow="0" w:lastRow="0" w:firstColumn="1" w:lastColumn="0" w:oddVBand="0" w:evenVBand="0" w:oddHBand="0" w:evenHBand="0" w:firstRowFirstColumn="0" w:firstRowLastColumn="0" w:lastRowFirstColumn="0" w:lastRowLastColumn="0"/>
            <w:tcW w:w="1980" w:type="dxa"/>
          </w:tcPr>
          <w:p w14:paraId="5E08FC73" w14:textId="2CC47FE5" w:rsidR="00D371BB" w:rsidRPr="0091295C" w:rsidRDefault="00D371BB" w:rsidP="0091295C">
            <w:pPr>
              <w:ind w:right="271"/>
              <w:jc w:val="both"/>
              <w:rPr>
                <w:rFonts w:asciiTheme="majorHAnsi" w:hAnsiTheme="majorHAnsi" w:cstheme="majorHAnsi"/>
                <w:sz w:val="22"/>
              </w:rPr>
            </w:pPr>
            <w:r w:rsidRPr="0091295C">
              <w:rPr>
                <w:rFonts w:asciiTheme="majorHAnsi" w:hAnsiTheme="majorHAnsi" w:cstheme="majorHAnsi"/>
                <w:sz w:val="22"/>
              </w:rPr>
              <w:t>Visite guidée, Atelier</w:t>
            </w:r>
          </w:p>
        </w:tc>
        <w:tc>
          <w:tcPr>
            <w:tcW w:w="1701" w:type="dxa"/>
            <w:vAlign w:val="center"/>
          </w:tcPr>
          <w:p w14:paraId="19C9A36B" w14:textId="38782AB7" w:rsidR="00D371BB" w:rsidRPr="0091295C" w:rsidRDefault="00D371BB" w:rsidP="00902DCC">
            <w:pPr>
              <w:ind w:right="27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91295C">
              <w:rPr>
                <w:rFonts w:asciiTheme="majorHAnsi" w:hAnsiTheme="majorHAnsi" w:cstheme="majorHAnsi"/>
                <w:sz w:val="22"/>
              </w:rPr>
              <w:t>0</w:t>
            </w:r>
            <w:r w:rsidR="00902DCC">
              <w:rPr>
                <w:rFonts w:asciiTheme="majorHAnsi" w:hAnsiTheme="majorHAnsi" w:cstheme="majorHAnsi"/>
                <w:sz w:val="22"/>
              </w:rPr>
              <w:t xml:space="preserve"> €</w:t>
            </w:r>
          </w:p>
        </w:tc>
        <w:tc>
          <w:tcPr>
            <w:tcW w:w="2268" w:type="dxa"/>
            <w:vAlign w:val="center"/>
          </w:tcPr>
          <w:p w14:paraId="678EF8F7" w14:textId="77777777" w:rsidR="00D371BB" w:rsidRPr="0091295C" w:rsidRDefault="00D371BB" w:rsidP="00902DCC">
            <w:pPr>
              <w:ind w:right="27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91295C">
              <w:rPr>
                <w:rFonts w:asciiTheme="majorHAnsi" w:hAnsiTheme="majorHAnsi" w:cstheme="majorHAnsi"/>
                <w:sz w:val="22"/>
              </w:rPr>
              <w:t>100% de l’acompte</w:t>
            </w:r>
          </w:p>
        </w:tc>
        <w:tc>
          <w:tcPr>
            <w:tcW w:w="2415" w:type="dxa"/>
            <w:vAlign w:val="center"/>
          </w:tcPr>
          <w:p w14:paraId="72F2054D" w14:textId="77777777" w:rsidR="00D371BB" w:rsidRPr="0091295C" w:rsidRDefault="00D371BB" w:rsidP="00902DCC">
            <w:pPr>
              <w:ind w:right="27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91295C">
              <w:rPr>
                <w:rFonts w:asciiTheme="majorHAnsi" w:hAnsiTheme="majorHAnsi" w:cstheme="majorHAnsi"/>
                <w:sz w:val="22"/>
              </w:rPr>
              <w:t>100% de la prestation</w:t>
            </w:r>
          </w:p>
        </w:tc>
      </w:tr>
      <w:tr w:rsidR="00D371BB" w:rsidRPr="0091295C" w14:paraId="60DA43F0" w14:textId="77777777" w:rsidTr="0041319A">
        <w:trPr>
          <w:cnfStyle w:val="000000100000" w:firstRow="0" w:lastRow="0" w:firstColumn="0" w:lastColumn="0" w:oddVBand="0" w:evenVBand="0" w:oddHBand="1" w:evenHBand="0" w:firstRowFirstColumn="0" w:firstRowLastColumn="0" w:lastRowFirstColumn="0" w:lastRowLastColumn="0"/>
          <w:trHeight w:val="553"/>
          <w:jc w:val="center"/>
        </w:trPr>
        <w:tc>
          <w:tcPr>
            <w:cnfStyle w:val="001000000000" w:firstRow="0" w:lastRow="0" w:firstColumn="1" w:lastColumn="0" w:oddVBand="0" w:evenVBand="0" w:oddHBand="0" w:evenHBand="0" w:firstRowFirstColumn="0" w:firstRowLastColumn="0" w:lastRowFirstColumn="0" w:lastRowLastColumn="0"/>
            <w:tcW w:w="1980" w:type="dxa"/>
          </w:tcPr>
          <w:p w14:paraId="3FCC038C" w14:textId="77777777" w:rsidR="00D371BB" w:rsidRPr="0091295C" w:rsidRDefault="00D371BB" w:rsidP="0091295C">
            <w:pPr>
              <w:ind w:right="271"/>
              <w:jc w:val="both"/>
              <w:rPr>
                <w:rFonts w:asciiTheme="majorHAnsi" w:hAnsiTheme="majorHAnsi" w:cstheme="majorHAnsi"/>
                <w:sz w:val="22"/>
              </w:rPr>
            </w:pPr>
            <w:r w:rsidRPr="0091295C">
              <w:rPr>
                <w:rFonts w:asciiTheme="majorHAnsi" w:hAnsiTheme="majorHAnsi" w:cstheme="majorHAnsi"/>
                <w:sz w:val="22"/>
              </w:rPr>
              <w:t>Prestation « Visites déjeuner »</w:t>
            </w:r>
          </w:p>
        </w:tc>
        <w:tc>
          <w:tcPr>
            <w:tcW w:w="1701" w:type="dxa"/>
            <w:vAlign w:val="center"/>
          </w:tcPr>
          <w:p w14:paraId="10B0E209" w14:textId="538E2516" w:rsidR="00D371BB" w:rsidRPr="0091295C" w:rsidRDefault="00D371BB" w:rsidP="00902DCC">
            <w:pPr>
              <w:ind w:right="27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91295C">
              <w:rPr>
                <w:rFonts w:asciiTheme="majorHAnsi" w:hAnsiTheme="majorHAnsi" w:cstheme="majorHAnsi"/>
                <w:sz w:val="22"/>
              </w:rPr>
              <w:t>0</w:t>
            </w:r>
            <w:r w:rsidR="00902DCC">
              <w:rPr>
                <w:rFonts w:asciiTheme="majorHAnsi" w:hAnsiTheme="majorHAnsi" w:cstheme="majorHAnsi"/>
                <w:sz w:val="22"/>
              </w:rPr>
              <w:t xml:space="preserve"> €</w:t>
            </w:r>
          </w:p>
        </w:tc>
        <w:tc>
          <w:tcPr>
            <w:tcW w:w="2268" w:type="dxa"/>
            <w:vAlign w:val="center"/>
          </w:tcPr>
          <w:p w14:paraId="6CDC3461" w14:textId="77777777" w:rsidR="00D371BB" w:rsidRPr="0091295C" w:rsidRDefault="00D371BB" w:rsidP="00902DCC">
            <w:pPr>
              <w:ind w:right="27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91295C">
              <w:rPr>
                <w:rFonts w:asciiTheme="majorHAnsi" w:hAnsiTheme="majorHAnsi" w:cstheme="majorHAnsi"/>
                <w:sz w:val="22"/>
              </w:rPr>
              <w:t>100% de l’acompte</w:t>
            </w:r>
          </w:p>
        </w:tc>
        <w:tc>
          <w:tcPr>
            <w:tcW w:w="2415" w:type="dxa"/>
            <w:vAlign w:val="center"/>
          </w:tcPr>
          <w:p w14:paraId="56D26785" w14:textId="77777777" w:rsidR="00D371BB" w:rsidRPr="0091295C" w:rsidRDefault="00D371BB" w:rsidP="00902DCC">
            <w:pPr>
              <w:ind w:right="27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91295C">
              <w:rPr>
                <w:rFonts w:asciiTheme="majorHAnsi" w:hAnsiTheme="majorHAnsi" w:cstheme="majorHAnsi"/>
                <w:sz w:val="22"/>
              </w:rPr>
              <w:t>100% de la prestation</w:t>
            </w:r>
          </w:p>
        </w:tc>
      </w:tr>
    </w:tbl>
    <w:p w14:paraId="306D3A3C" w14:textId="77777777" w:rsidR="00D371BB" w:rsidRPr="0091295C" w:rsidRDefault="00D371BB" w:rsidP="0091295C">
      <w:pPr>
        <w:ind w:right="272"/>
        <w:jc w:val="both"/>
        <w:rPr>
          <w:rFonts w:asciiTheme="majorHAnsi" w:eastAsia="Calibri" w:hAnsiTheme="majorHAnsi" w:cstheme="majorHAnsi"/>
          <w:sz w:val="22"/>
        </w:rPr>
      </w:pPr>
    </w:p>
    <w:p w14:paraId="695FE6C9" w14:textId="4D73707F" w:rsidR="00D371BB" w:rsidRPr="0091295C" w:rsidRDefault="00D371BB" w:rsidP="0091295C">
      <w:pPr>
        <w:ind w:right="272"/>
        <w:jc w:val="both"/>
        <w:rPr>
          <w:rFonts w:asciiTheme="majorHAnsi" w:eastAsia="Calibri" w:hAnsiTheme="majorHAnsi" w:cstheme="majorHAnsi"/>
          <w:sz w:val="22"/>
        </w:rPr>
      </w:pPr>
      <w:r w:rsidRPr="0091295C">
        <w:rPr>
          <w:rFonts w:asciiTheme="majorHAnsi" w:eastAsia="Calibri" w:hAnsiTheme="majorHAnsi" w:cstheme="majorHAnsi"/>
          <w:sz w:val="22"/>
        </w:rPr>
        <w:t xml:space="preserve">Aucune de ces sommes ne sera </w:t>
      </w:r>
      <w:r w:rsidR="00902DCC">
        <w:rPr>
          <w:rFonts w:asciiTheme="majorHAnsi" w:eastAsia="Calibri" w:hAnsiTheme="majorHAnsi" w:cstheme="majorHAnsi"/>
          <w:sz w:val="22"/>
        </w:rPr>
        <w:t xml:space="preserve">aquise au </w:t>
      </w:r>
      <w:r w:rsidRPr="0091295C">
        <w:rPr>
          <w:rFonts w:asciiTheme="majorHAnsi" w:eastAsia="Calibri" w:hAnsiTheme="majorHAnsi" w:cstheme="majorHAnsi"/>
          <w:sz w:val="22"/>
        </w:rPr>
        <w:t xml:space="preserve">Musée de la Romanité s’il est établi que l’annulation demandée par le </w:t>
      </w:r>
      <w:r w:rsidR="00902DCC">
        <w:rPr>
          <w:rFonts w:asciiTheme="majorHAnsi" w:eastAsia="Calibri" w:hAnsiTheme="majorHAnsi" w:cstheme="majorHAnsi"/>
          <w:sz w:val="22"/>
        </w:rPr>
        <w:t>C</w:t>
      </w:r>
      <w:r w:rsidRPr="0091295C">
        <w:rPr>
          <w:rFonts w:asciiTheme="majorHAnsi" w:eastAsia="Calibri" w:hAnsiTheme="majorHAnsi" w:cstheme="majorHAnsi"/>
          <w:sz w:val="22"/>
        </w:rPr>
        <w:t xml:space="preserve">lient est due à un cas de force majeure. La renonciation par le </w:t>
      </w:r>
      <w:r w:rsidR="00902DCC">
        <w:rPr>
          <w:rFonts w:asciiTheme="majorHAnsi" w:eastAsia="Calibri" w:hAnsiTheme="majorHAnsi" w:cstheme="majorHAnsi"/>
          <w:sz w:val="22"/>
        </w:rPr>
        <w:t>C</w:t>
      </w:r>
      <w:r w:rsidRPr="0091295C">
        <w:rPr>
          <w:rFonts w:asciiTheme="majorHAnsi" w:eastAsia="Calibri" w:hAnsiTheme="majorHAnsi" w:cstheme="majorHAnsi"/>
          <w:sz w:val="22"/>
        </w:rPr>
        <w:t>lient à une ou plusieurs prestations le jour de la visite ne donne lieu à aucun remboursement, ni réduction de facturation.</w:t>
      </w:r>
      <w:bookmarkStart w:id="4" w:name="_Toc502907934"/>
    </w:p>
    <w:p w14:paraId="11027887" w14:textId="77777777" w:rsidR="00844BB0" w:rsidRDefault="00844BB0" w:rsidP="00844BB0">
      <w:pPr>
        <w:ind w:right="271"/>
        <w:jc w:val="both"/>
        <w:rPr>
          <w:rFonts w:asciiTheme="majorHAnsi" w:eastAsia="Calibri" w:hAnsiTheme="majorHAnsi" w:cstheme="majorHAnsi"/>
          <w:sz w:val="22"/>
        </w:rPr>
      </w:pPr>
    </w:p>
    <w:p w14:paraId="770FADE4" w14:textId="4F49D9BB" w:rsidR="0091295C" w:rsidRDefault="00D371BB" w:rsidP="001A4842">
      <w:pPr>
        <w:pStyle w:val="Sous-titre"/>
        <w:numPr>
          <w:ilvl w:val="0"/>
          <w:numId w:val="9"/>
        </w:numPr>
        <w:spacing w:after="0"/>
        <w:ind w:firstLine="414"/>
        <w:jc w:val="both"/>
        <w:rPr>
          <w:rFonts w:asciiTheme="majorHAnsi" w:hAnsiTheme="majorHAnsi" w:cstheme="majorHAnsi"/>
          <w:b/>
          <w:bCs/>
        </w:rPr>
      </w:pPr>
      <w:bookmarkStart w:id="5" w:name="_Toc502907937"/>
      <w:bookmarkEnd w:id="4"/>
      <w:r w:rsidRPr="0091295C">
        <w:rPr>
          <w:rFonts w:asciiTheme="majorHAnsi" w:hAnsiTheme="majorHAnsi" w:cstheme="majorHAnsi"/>
          <w:b/>
          <w:bCs/>
        </w:rPr>
        <w:t>C</w:t>
      </w:r>
      <w:r w:rsidR="0091295C">
        <w:rPr>
          <w:rFonts w:asciiTheme="majorHAnsi" w:hAnsiTheme="majorHAnsi" w:cstheme="majorHAnsi"/>
          <w:b/>
          <w:bCs/>
        </w:rPr>
        <w:t>onditions de visite</w:t>
      </w:r>
      <w:r w:rsidR="00DB7002">
        <w:rPr>
          <w:rFonts w:asciiTheme="majorHAnsi" w:hAnsiTheme="majorHAnsi" w:cstheme="majorHAnsi"/>
          <w:b/>
          <w:bCs/>
        </w:rPr>
        <w:t xml:space="preserve"> </w:t>
      </w:r>
      <w:r w:rsidR="0091295C">
        <w:rPr>
          <w:rFonts w:asciiTheme="majorHAnsi" w:hAnsiTheme="majorHAnsi" w:cstheme="majorHAnsi"/>
          <w:b/>
          <w:bCs/>
        </w:rPr>
        <w:t>et d’utilisation des billets mu</w:t>
      </w:r>
      <w:r w:rsidR="00DB7002">
        <w:rPr>
          <w:rFonts w:asciiTheme="majorHAnsi" w:hAnsiTheme="majorHAnsi" w:cstheme="majorHAnsi"/>
          <w:b/>
          <w:bCs/>
        </w:rPr>
        <w:t>s</w:t>
      </w:r>
      <w:r w:rsidR="0091295C">
        <w:rPr>
          <w:rFonts w:asciiTheme="majorHAnsi" w:hAnsiTheme="majorHAnsi" w:cstheme="majorHAnsi"/>
          <w:b/>
          <w:bCs/>
        </w:rPr>
        <w:t>ee</w:t>
      </w:r>
      <w:bookmarkEnd w:id="5"/>
    </w:p>
    <w:p w14:paraId="4B571D75" w14:textId="3B6D9C3D" w:rsidR="00D371BB" w:rsidRPr="0091295C" w:rsidRDefault="00D371BB" w:rsidP="0091295C">
      <w:pPr>
        <w:pStyle w:val="Sous-titre"/>
        <w:numPr>
          <w:ilvl w:val="0"/>
          <w:numId w:val="0"/>
        </w:numPr>
        <w:spacing w:after="0"/>
        <w:ind w:left="720" w:hanging="360"/>
        <w:jc w:val="both"/>
        <w:rPr>
          <w:rFonts w:asciiTheme="majorHAnsi" w:hAnsiTheme="majorHAnsi" w:cstheme="majorHAnsi"/>
          <w:b/>
          <w:bCs/>
        </w:rPr>
      </w:pPr>
      <w:r w:rsidRPr="0091295C">
        <w:rPr>
          <w:rFonts w:asciiTheme="majorHAnsi" w:hAnsiTheme="majorHAnsi" w:cstheme="majorHAnsi"/>
          <w:b/>
          <w:bCs/>
        </w:rPr>
        <w:t xml:space="preserve"> </w:t>
      </w:r>
      <w:bookmarkStart w:id="6" w:name="_Toc502907938"/>
    </w:p>
    <w:p w14:paraId="6811DF9D" w14:textId="07797C9D" w:rsidR="00D371BB" w:rsidRPr="0091295C" w:rsidRDefault="00D371BB" w:rsidP="0091295C">
      <w:pPr>
        <w:ind w:right="271"/>
        <w:jc w:val="both"/>
        <w:rPr>
          <w:rFonts w:asciiTheme="majorHAnsi" w:eastAsia="Times New Roman" w:hAnsiTheme="majorHAnsi" w:cstheme="majorHAnsi"/>
          <w:sz w:val="22"/>
        </w:rPr>
      </w:pPr>
      <w:r w:rsidRPr="0091295C">
        <w:rPr>
          <w:rFonts w:asciiTheme="majorHAnsi" w:eastAsia="Times New Roman" w:hAnsiTheme="majorHAnsi" w:cstheme="majorHAnsi"/>
          <w:sz w:val="22"/>
        </w:rPr>
        <w:t xml:space="preserve">Le jour de la visite, le groupe sera prié de se présenter au guichet à l’heure indiquée sur son contrat afin de signaler sa présence auprès du service d’accueil du Musée, régler un éventuel solde puis récupérer ses billets et démarrer la visite. Dans le cas de visite guidée, le groupe devra se présenter 15 minutes avant le début de la visite. </w:t>
      </w:r>
    </w:p>
    <w:p w14:paraId="10BC84EC" w14:textId="77777777" w:rsidR="00D371BB" w:rsidRPr="0091295C" w:rsidRDefault="00D371BB" w:rsidP="0091295C">
      <w:pPr>
        <w:ind w:right="283"/>
        <w:jc w:val="both"/>
        <w:rPr>
          <w:rFonts w:asciiTheme="majorHAnsi" w:eastAsia="Times New Roman" w:hAnsiTheme="majorHAnsi" w:cstheme="majorHAnsi"/>
          <w:b/>
          <w:sz w:val="22"/>
        </w:rPr>
      </w:pPr>
      <w:r w:rsidRPr="0091295C">
        <w:rPr>
          <w:rFonts w:asciiTheme="majorHAnsi" w:eastAsia="Times New Roman" w:hAnsiTheme="majorHAnsi" w:cstheme="majorHAnsi"/>
          <w:b/>
          <w:sz w:val="22"/>
        </w:rPr>
        <w:t>Dans le cas des règlements administratifs le paiement ne sera validé que sur présentation d’un bon de commande ou d’un mandat, sans quoi il sera demandé au responsable de groupe de régler par un autre moyen.</w:t>
      </w:r>
    </w:p>
    <w:p w14:paraId="2B440104" w14:textId="77777777" w:rsidR="00D371BB" w:rsidRPr="0091295C" w:rsidRDefault="00D371BB" w:rsidP="0091295C">
      <w:pPr>
        <w:ind w:right="271"/>
        <w:jc w:val="both"/>
        <w:rPr>
          <w:rFonts w:asciiTheme="majorHAnsi" w:eastAsia="Times New Roman" w:hAnsiTheme="majorHAnsi" w:cstheme="majorHAnsi"/>
          <w:sz w:val="22"/>
        </w:rPr>
      </w:pPr>
      <w:r w:rsidRPr="0091295C">
        <w:rPr>
          <w:rFonts w:asciiTheme="majorHAnsi" w:eastAsia="Times New Roman" w:hAnsiTheme="majorHAnsi" w:cstheme="majorHAnsi"/>
          <w:sz w:val="22"/>
        </w:rPr>
        <w:t>Toute réservation aux visites ou aux ateliers respectera le temps imparti.</w:t>
      </w:r>
    </w:p>
    <w:p w14:paraId="6AE7C187" w14:textId="30C05A74" w:rsidR="00D371BB" w:rsidRPr="0091295C" w:rsidRDefault="00D371BB" w:rsidP="0091295C">
      <w:pPr>
        <w:ind w:right="271"/>
        <w:jc w:val="both"/>
        <w:rPr>
          <w:rFonts w:asciiTheme="majorHAnsi" w:eastAsia="Calibri" w:hAnsiTheme="majorHAnsi" w:cstheme="majorHAnsi"/>
          <w:sz w:val="22"/>
        </w:rPr>
      </w:pPr>
      <w:r w:rsidRPr="0091295C">
        <w:rPr>
          <w:rFonts w:asciiTheme="majorHAnsi" w:eastAsia="Calibri" w:hAnsiTheme="majorHAnsi" w:cstheme="majorHAnsi"/>
          <w:sz w:val="22"/>
        </w:rPr>
        <w:t>En cas de retard du groupe, le responsable du groupe devra en informer le service réservation au : 04 48 210</w:t>
      </w:r>
      <w:r w:rsidR="00613751">
        <w:rPr>
          <w:rFonts w:asciiTheme="majorHAnsi" w:eastAsia="Calibri" w:hAnsiTheme="majorHAnsi" w:cstheme="majorHAnsi"/>
          <w:sz w:val="22"/>
        </w:rPr>
        <w:t> </w:t>
      </w:r>
      <w:r w:rsidRPr="0091295C">
        <w:rPr>
          <w:rFonts w:asciiTheme="majorHAnsi" w:eastAsia="Calibri" w:hAnsiTheme="majorHAnsi" w:cstheme="majorHAnsi"/>
          <w:sz w:val="22"/>
        </w:rPr>
        <w:t>220</w:t>
      </w:r>
      <w:r w:rsidR="00613751">
        <w:rPr>
          <w:rFonts w:asciiTheme="majorHAnsi" w:eastAsia="Calibri" w:hAnsiTheme="majorHAnsi" w:cstheme="majorHAnsi"/>
          <w:sz w:val="22"/>
        </w:rPr>
        <w:t xml:space="preserve"> ou l’accueil au 04 48 210 200</w:t>
      </w:r>
      <w:r w:rsidRPr="0091295C">
        <w:rPr>
          <w:rFonts w:asciiTheme="majorHAnsi" w:eastAsia="Calibri" w:hAnsiTheme="majorHAnsi" w:cstheme="majorHAnsi"/>
          <w:sz w:val="22"/>
        </w:rPr>
        <w:t>. Tout retard inférieur à 15 minutes entrainera la diminution de la durée de visite. Au-delà de 15 minutes de retard, la visite ne pourra plus être garantie. Dans ce cas, le Musée de la Romanité se réserve le droit d’annuler la prestation, sans remboursement ni réduction de facture, et de la remplacer par une visite libre du Musée pendant ses horaires d’ouverture.</w:t>
      </w:r>
    </w:p>
    <w:p w14:paraId="57F85865" w14:textId="77777777" w:rsidR="00D371BB" w:rsidRPr="0091295C" w:rsidRDefault="00D371BB" w:rsidP="0091295C">
      <w:pPr>
        <w:ind w:right="271"/>
        <w:jc w:val="both"/>
        <w:rPr>
          <w:rFonts w:asciiTheme="majorHAnsi" w:eastAsia="Calibri" w:hAnsiTheme="majorHAnsi" w:cstheme="majorHAnsi"/>
          <w:sz w:val="22"/>
        </w:rPr>
      </w:pPr>
      <w:r w:rsidRPr="0091295C">
        <w:rPr>
          <w:rFonts w:asciiTheme="majorHAnsi" w:eastAsia="Calibri" w:hAnsiTheme="majorHAnsi" w:cstheme="majorHAnsi"/>
          <w:sz w:val="22"/>
        </w:rPr>
        <w:t>Pour les groupes sans réservation, le paiement total de la prestation sera exigé sur place. En cas d’affluence et pour des raisons de gestion de flux ou de sécurité, le Musée de la Romanité se réserve le droit de proposer un horaire spécifique d’accès au groupe, le jour même ou les jours suivants.</w:t>
      </w:r>
    </w:p>
    <w:bookmarkEnd w:id="6"/>
    <w:p w14:paraId="14AC391E" w14:textId="5F32CA33" w:rsidR="00DB7002" w:rsidRDefault="00DB7002">
      <w:pPr>
        <w:spacing w:after="160" w:line="259" w:lineRule="auto"/>
        <w:rPr>
          <w:rFonts w:asciiTheme="majorHAnsi" w:eastAsia="Calibri" w:hAnsiTheme="majorHAnsi" w:cstheme="majorHAnsi"/>
          <w:sz w:val="22"/>
        </w:rPr>
      </w:pPr>
      <w:r>
        <w:rPr>
          <w:rFonts w:asciiTheme="majorHAnsi" w:eastAsia="Calibri" w:hAnsiTheme="majorHAnsi" w:cstheme="majorHAnsi"/>
          <w:sz w:val="22"/>
        </w:rPr>
        <w:br w:type="page"/>
      </w:r>
    </w:p>
    <w:p w14:paraId="3A83FC9D" w14:textId="77777777" w:rsidR="00D371BB" w:rsidRPr="0091295C" w:rsidRDefault="00D371BB" w:rsidP="0091295C">
      <w:pPr>
        <w:tabs>
          <w:tab w:val="left" w:pos="3828"/>
        </w:tabs>
        <w:ind w:right="271"/>
        <w:jc w:val="both"/>
        <w:rPr>
          <w:rFonts w:asciiTheme="majorHAnsi" w:eastAsia="Calibri" w:hAnsiTheme="majorHAnsi" w:cstheme="majorHAnsi"/>
          <w:sz w:val="22"/>
        </w:rPr>
      </w:pPr>
    </w:p>
    <w:p w14:paraId="5DB0A0A5" w14:textId="1C1B0DBA" w:rsidR="00AC5E7F" w:rsidRPr="00C503A1" w:rsidRDefault="00AC5E7F" w:rsidP="0091295C">
      <w:pPr>
        <w:pStyle w:val="Sous-titre"/>
        <w:spacing w:after="0"/>
        <w:ind w:left="360"/>
        <w:jc w:val="both"/>
        <w:rPr>
          <w:rFonts w:asciiTheme="majorHAnsi" w:hAnsiTheme="majorHAnsi" w:cstheme="majorHAnsi"/>
          <w:b/>
          <w:bCs/>
          <w:caps/>
          <w:smallCaps w:val="0"/>
        </w:rPr>
      </w:pPr>
      <w:r w:rsidRPr="00C503A1">
        <w:rPr>
          <w:rFonts w:asciiTheme="majorHAnsi" w:hAnsiTheme="majorHAnsi" w:cstheme="majorHAnsi"/>
          <w:b/>
          <w:bCs/>
          <w:caps/>
          <w:smallCaps w:val="0"/>
        </w:rPr>
        <w:t>L</w:t>
      </w:r>
      <w:r w:rsidR="00D371BB" w:rsidRPr="00C503A1">
        <w:rPr>
          <w:rFonts w:asciiTheme="majorHAnsi" w:hAnsiTheme="majorHAnsi" w:cstheme="majorHAnsi"/>
          <w:b/>
          <w:bCs/>
          <w:caps/>
          <w:smallCaps w:val="0"/>
        </w:rPr>
        <w:t>a vente en nombre</w:t>
      </w:r>
    </w:p>
    <w:p w14:paraId="5C0FC84F" w14:textId="3DF4309C" w:rsidR="00AC5E7F" w:rsidRDefault="00AC5E7F" w:rsidP="0091295C">
      <w:pPr>
        <w:jc w:val="both"/>
        <w:rPr>
          <w:rFonts w:asciiTheme="majorHAnsi" w:hAnsiTheme="majorHAnsi" w:cstheme="majorHAnsi"/>
          <w:sz w:val="22"/>
        </w:rPr>
      </w:pPr>
    </w:p>
    <w:p w14:paraId="4F29F5F1" w14:textId="6C006F66" w:rsidR="00A354BD" w:rsidRDefault="00A354BD" w:rsidP="00A354BD">
      <w:pPr>
        <w:jc w:val="both"/>
        <w:rPr>
          <w:rFonts w:asciiTheme="majorHAnsi" w:hAnsiTheme="majorHAnsi" w:cstheme="majorHAnsi"/>
          <w:sz w:val="22"/>
        </w:rPr>
      </w:pPr>
      <w:r w:rsidRPr="00A354BD">
        <w:rPr>
          <w:rFonts w:asciiTheme="majorHAnsi" w:hAnsiTheme="majorHAnsi" w:cstheme="majorHAnsi"/>
          <w:sz w:val="22"/>
        </w:rPr>
        <w:t xml:space="preserve">Les dispositions </w:t>
      </w:r>
      <w:r>
        <w:rPr>
          <w:rFonts w:asciiTheme="majorHAnsi" w:hAnsiTheme="majorHAnsi" w:cstheme="majorHAnsi"/>
          <w:sz w:val="22"/>
        </w:rPr>
        <w:t xml:space="preserve">de cet article </w:t>
      </w:r>
      <w:r w:rsidR="004927FF">
        <w:rPr>
          <w:rFonts w:asciiTheme="majorHAnsi" w:hAnsiTheme="majorHAnsi" w:cstheme="majorHAnsi"/>
          <w:sz w:val="22"/>
        </w:rPr>
        <w:t>présentent les conditions</w:t>
      </w:r>
      <w:r w:rsidRPr="00A354BD">
        <w:rPr>
          <w:rFonts w:asciiTheme="majorHAnsi" w:hAnsiTheme="majorHAnsi" w:cstheme="majorHAnsi"/>
          <w:sz w:val="22"/>
        </w:rPr>
        <w:t xml:space="preserve"> spécifiques de</w:t>
      </w:r>
      <w:r>
        <w:rPr>
          <w:rFonts w:asciiTheme="majorHAnsi" w:hAnsiTheme="majorHAnsi" w:cstheme="majorHAnsi"/>
          <w:sz w:val="22"/>
        </w:rPr>
        <w:t xml:space="preserve"> </w:t>
      </w:r>
      <w:r w:rsidRPr="00A354BD">
        <w:rPr>
          <w:rFonts w:asciiTheme="majorHAnsi" w:hAnsiTheme="majorHAnsi" w:cstheme="majorHAnsi"/>
          <w:sz w:val="22"/>
        </w:rPr>
        <w:t>vente en nombre d</w:t>
      </w:r>
      <w:r w:rsidR="004927FF">
        <w:rPr>
          <w:rFonts w:asciiTheme="majorHAnsi" w:hAnsiTheme="majorHAnsi" w:cstheme="majorHAnsi"/>
          <w:sz w:val="22"/>
        </w:rPr>
        <w:t xml:space="preserve">e Billets musée </w:t>
      </w:r>
      <w:r w:rsidRPr="00A354BD">
        <w:rPr>
          <w:rFonts w:asciiTheme="majorHAnsi" w:hAnsiTheme="majorHAnsi" w:cstheme="majorHAnsi"/>
          <w:sz w:val="22"/>
        </w:rPr>
        <w:t>d</w:t>
      </w:r>
      <w:r>
        <w:rPr>
          <w:rFonts w:asciiTheme="majorHAnsi" w:hAnsiTheme="majorHAnsi" w:cstheme="majorHAnsi"/>
          <w:sz w:val="22"/>
        </w:rPr>
        <w:t>u Musée de la Romanité</w:t>
      </w:r>
      <w:r w:rsidRPr="00A354BD">
        <w:rPr>
          <w:rFonts w:asciiTheme="majorHAnsi" w:hAnsiTheme="majorHAnsi" w:cstheme="majorHAnsi"/>
          <w:sz w:val="22"/>
        </w:rPr>
        <w:t>.</w:t>
      </w:r>
    </w:p>
    <w:p w14:paraId="41F295C8" w14:textId="1C8BDD57" w:rsidR="004927FF" w:rsidRDefault="004927FF" w:rsidP="00A354BD">
      <w:pPr>
        <w:jc w:val="both"/>
        <w:rPr>
          <w:rFonts w:asciiTheme="majorHAnsi" w:hAnsiTheme="majorHAnsi" w:cstheme="majorHAnsi"/>
          <w:sz w:val="22"/>
        </w:rPr>
      </w:pPr>
      <w:r>
        <w:rPr>
          <w:rFonts w:asciiTheme="majorHAnsi" w:hAnsiTheme="majorHAnsi" w:cstheme="majorHAnsi"/>
          <w:sz w:val="22"/>
        </w:rPr>
        <w:t xml:space="preserve">Elles s’appliquent de plein droit et sans restriction à toutes commandes </w:t>
      </w:r>
      <w:r w:rsidRPr="004927FF">
        <w:rPr>
          <w:rFonts w:asciiTheme="majorHAnsi" w:hAnsiTheme="majorHAnsi" w:cstheme="majorHAnsi"/>
          <w:sz w:val="22"/>
        </w:rPr>
        <w:t>de ventes en nombre</w:t>
      </w:r>
      <w:r>
        <w:rPr>
          <w:rFonts w:asciiTheme="majorHAnsi" w:hAnsiTheme="majorHAnsi" w:cstheme="majorHAnsi"/>
          <w:sz w:val="22"/>
        </w:rPr>
        <w:t xml:space="preserve"> e</w:t>
      </w:r>
      <w:r w:rsidRPr="004927FF">
        <w:rPr>
          <w:rFonts w:asciiTheme="majorHAnsi" w:hAnsiTheme="majorHAnsi" w:cstheme="majorHAnsi"/>
          <w:sz w:val="22"/>
        </w:rPr>
        <w:t>ffectuées par les professionnels du tourisme, les comités d’entreprise et les associations</w:t>
      </w:r>
      <w:r>
        <w:rPr>
          <w:rFonts w:asciiTheme="majorHAnsi" w:hAnsiTheme="majorHAnsi" w:cstheme="majorHAnsi"/>
          <w:sz w:val="22"/>
        </w:rPr>
        <w:t xml:space="preserve"> auprès du Musée.</w:t>
      </w:r>
    </w:p>
    <w:p w14:paraId="2971832E" w14:textId="67BE9583" w:rsidR="004927FF" w:rsidRPr="00A354BD" w:rsidRDefault="00A354BD" w:rsidP="00A354BD">
      <w:pPr>
        <w:jc w:val="both"/>
        <w:rPr>
          <w:rFonts w:asciiTheme="majorHAnsi" w:hAnsiTheme="majorHAnsi" w:cstheme="majorHAnsi"/>
          <w:sz w:val="22"/>
        </w:rPr>
      </w:pPr>
      <w:r w:rsidRPr="00A354BD">
        <w:rPr>
          <w:rFonts w:asciiTheme="majorHAnsi" w:hAnsiTheme="majorHAnsi" w:cstheme="majorHAnsi"/>
          <w:sz w:val="22"/>
        </w:rPr>
        <w:t>Le</w:t>
      </w:r>
      <w:r>
        <w:rPr>
          <w:rFonts w:asciiTheme="majorHAnsi" w:hAnsiTheme="majorHAnsi" w:cstheme="majorHAnsi"/>
          <w:sz w:val="22"/>
        </w:rPr>
        <w:t xml:space="preserve"> r</w:t>
      </w:r>
      <w:r w:rsidRPr="00A354BD">
        <w:rPr>
          <w:rFonts w:asciiTheme="majorHAnsi" w:hAnsiTheme="majorHAnsi" w:cstheme="majorHAnsi"/>
          <w:sz w:val="22"/>
        </w:rPr>
        <w:t xml:space="preserve">evendeur obtient auprès du </w:t>
      </w:r>
      <w:r>
        <w:rPr>
          <w:rFonts w:asciiTheme="majorHAnsi" w:hAnsiTheme="majorHAnsi" w:cstheme="majorHAnsi"/>
          <w:sz w:val="22"/>
        </w:rPr>
        <w:t>M</w:t>
      </w:r>
      <w:r w:rsidRPr="00A354BD">
        <w:rPr>
          <w:rFonts w:asciiTheme="majorHAnsi" w:hAnsiTheme="majorHAnsi" w:cstheme="majorHAnsi"/>
          <w:sz w:val="22"/>
        </w:rPr>
        <w:t xml:space="preserve">usée des </w:t>
      </w:r>
      <w:r>
        <w:rPr>
          <w:rFonts w:asciiTheme="majorHAnsi" w:hAnsiTheme="majorHAnsi" w:cstheme="majorHAnsi"/>
          <w:sz w:val="22"/>
        </w:rPr>
        <w:t xml:space="preserve">Billets </w:t>
      </w:r>
      <w:r w:rsidR="004927FF">
        <w:rPr>
          <w:rFonts w:asciiTheme="majorHAnsi" w:hAnsiTheme="majorHAnsi" w:cstheme="majorHAnsi"/>
          <w:sz w:val="22"/>
        </w:rPr>
        <w:t>m</w:t>
      </w:r>
      <w:r>
        <w:rPr>
          <w:rFonts w:asciiTheme="majorHAnsi" w:hAnsiTheme="majorHAnsi" w:cstheme="majorHAnsi"/>
          <w:sz w:val="22"/>
        </w:rPr>
        <w:t>usée</w:t>
      </w:r>
      <w:r w:rsidRPr="00A354BD">
        <w:rPr>
          <w:rFonts w:asciiTheme="majorHAnsi" w:hAnsiTheme="majorHAnsi" w:cstheme="majorHAnsi"/>
          <w:sz w:val="22"/>
        </w:rPr>
        <w:t xml:space="preserve"> qu'il se propose</w:t>
      </w:r>
      <w:r w:rsidR="004927FF">
        <w:rPr>
          <w:rFonts w:asciiTheme="majorHAnsi" w:hAnsiTheme="majorHAnsi" w:cstheme="majorHAnsi"/>
          <w:sz w:val="22"/>
        </w:rPr>
        <w:t xml:space="preserve"> </w:t>
      </w:r>
      <w:r w:rsidRPr="00A354BD">
        <w:rPr>
          <w:rFonts w:asciiTheme="majorHAnsi" w:hAnsiTheme="majorHAnsi" w:cstheme="majorHAnsi"/>
          <w:sz w:val="22"/>
        </w:rPr>
        <w:t>de revendre auprès du public. L'opération concerne uniquement la vente au public desdits</w:t>
      </w:r>
      <w:r w:rsidR="004927FF">
        <w:rPr>
          <w:rFonts w:asciiTheme="majorHAnsi" w:hAnsiTheme="majorHAnsi" w:cstheme="majorHAnsi"/>
          <w:sz w:val="22"/>
        </w:rPr>
        <w:t xml:space="preserve"> </w:t>
      </w:r>
      <w:r w:rsidRPr="00A354BD">
        <w:rPr>
          <w:rFonts w:asciiTheme="majorHAnsi" w:hAnsiTheme="majorHAnsi" w:cstheme="majorHAnsi"/>
          <w:sz w:val="22"/>
        </w:rPr>
        <w:t xml:space="preserve">billets qui ont été acquis par le </w:t>
      </w:r>
      <w:r w:rsidR="004927FF">
        <w:rPr>
          <w:rFonts w:asciiTheme="majorHAnsi" w:hAnsiTheme="majorHAnsi" w:cstheme="majorHAnsi"/>
          <w:sz w:val="22"/>
        </w:rPr>
        <w:t>r</w:t>
      </w:r>
      <w:r w:rsidRPr="00A354BD">
        <w:rPr>
          <w:rFonts w:asciiTheme="majorHAnsi" w:hAnsiTheme="majorHAnsi" w:cstheme="majorHAnsi"/>
          <w:sz w:val="22"/>
        </w:rPr>
        <w:t xml:space="preserve">evendeur auprès du </w:t>
      </w:r>
      <w:r w:rsidR="004927FF">
        <w:rPr>
          <w:rFonts w:asciiTheme="majorHAnsi" w:hAnsiTheme="majorHAnsi" w:cstheme="majorHAnsi"/>
          <w:sz w:val="22"/>
        </w:rPr>
        <w:t>M</w:t>
      </w:r>
      <w:r w:rsidRPr="00A354BD">
        <w:rPr>
          <w:rFonts w:asciiTheme="majorHAnsi" w:hAnsiTheme="majorHAnsi" w:cstheme="majorHAnsi"/>
          <w:sz w:val="22"/>
        </w:rPr>
        <w:t>usée</w:t>
      </w:r>
      <w:r w:rsidR="004927FF">
        <w:rPr>
          <w:rFonts w:asciiTheme="majorHAnsi" w:hAnsiTheme="majorHAnsi" w:cstheme="majorHAnsi"/>
          <w:sz w:val="22"/>
        </w:rPr>
        <w:t>.</w:t>
      </w:r>
    </w:p>
    <w:p w14:paraId="74F6B10B" w14:textId="5A5E5266" w:rsidR="00A354BD" w:rsidRDefault="00A354BD" w:rsidP="00A354BD">
      <w:pPr>
        <w:jc w:val="both"/>
        <w:rPr>
          <w:rFonts w:asciiTheme="majorHAnsi" w:hAnsiTheme="majorHAnsi" w:cstheme="majorHAnsi"/>
          <w:sz w:val="22"/>
        </w:rPr>
      </w:pPr>
      <w:r w:rsidRPr="00A354BD">
        <w:rPr>
          <w:rFonts w:asciiTheme="majorHAnsi" w:hAnsiTheme="majorHAnsi" w:cstheme="majorHAnsi"/>
          <w:sz w:val="22"/>
        </w:rPr>
        <w:t>Les conditions applicables sont celles en vigueur au jour de la réception du bon de</w:t>
      </w:r>
      <w:r w:rsidR="004927FF">
        <w:rPr>
          <w:rFonts w:asciiTheme="majorHAnsi" w:hAnsiTheme="majorHAnsi" w:cstheme="majorHAnsi"/>
          <w:sz w:val="22"/>
        </w:rPr>
        <w:t xml:space="preserve"> </w:t>
      </w:r>
      <w:r w:rsidRPr="00A354BD">
        <w:rPr>
          <w:rFonts w:asciiTheme="majorHAnsi" w:hAnsiTheme="majorHAnsi" w:cstheme="majorHAnsi"/>
          <w:sz w:val="22"/>
        </w:rPr>
        <w:t>commande. Le fait de passer commande implique l'adhésion entière et irrévocable du</w:t>
      </w:r>
      <w:r w:rsidR="004927FF">
        <w:rPr>
          <w:rFonts w:asciiTheme="majorHAnsi" w:hAnsiTheme="majorHAnsi" w:cstheme="majorHAnsi"/>
          <w:sz w:val="22"/>
        </w:rPr>
        <w:t xml:space="preserve"> r</w:t>
      </w:r>
      <w:r w:rsidRPr="00A354BD">
        <w:rPr>
          <w:rFonts w:asciiTheme="majorHAnsi" w:hAnsiTheme="majorHAnsi" w:cstheme="majorHAnsi"/>
          <w:sz w:val="22"/>
        </w:rPr>
        <w:t>evendeur aux présentes conditions de vente</w:t>
      </w:r>
      <w:r w:rsidR="000777C6">
        <w:rPr>
          <w:rFonts w:asciiTheme="majorHAnsi" w:hAnsiTheme="majorHAnsi" w:cstheme="majorHAnsi"/>
          <w:sz w:val="22"/>
        </w:rPr>
        <w:t>.</w:t>
      </w:r>
    </w:p>
    <w:p w14:paraId="74A9C012" w14:textId="2F3A6F12" w:rsidR="004927FF" w:rsidRDefault="004927FF" w:rsidP="00A354BD">
      <w:pPr>
        <w:jc w:val="both"/>
        <w:rPr>
          <w:rFonts w:asciiTheme="majorHAnsi" w:hAnsiTheme="majorHAnsi" w:cstheme="majorHAnsi"/>
          <w:sz w:val="22"/>
        </w:rPr>
      </w:pPr>
    </w:p>
    <w:p w14:paraId="38DFEB21" w14:textId="1D777EC7" w:rsidR="009939A1" w:rsidRPr="009939A1" w:rsidRDefault="009939A1" w:rsidP="009939A1">
      <w:pPr>
        <w:pStyle w:val="Paragraphedeliste"/>
        <w:numPr>
          <w:ilvl w:val="0"/>
          <w:numId w:val="25"/>
        </w:numPr>
        <w:jc w:val="both"/>
        <w:rPr>
          <w:rFonts w:asciiTheme="majorHAnsi" w:hAnsiTheme="majorHAnsi" w:cstheme="majorHAnsi"/>
          <w:b/>
          <w:bCs/>
          <w:smallCaps/>
          <w:color w:val="595959" w:themeColor="text1" w:themeTint="A6"/>
          <w:sz w:val="22"/>
        </w:rPr>
      </w:pPr>
      <w:r w:rsidRPr="009939A1">
        <w:rPr>
          <w:rFonts w:asciiTheme="majorHAnsi" w:hAnsiTheme="majorHAnsi" w:cstheme="majorHAnsi"/>
          <w:b/>
          <w:bCs/>
          <w:smallCaps/>
          <w:color w:val="595959" w:themeColor="text1" w:themeTint="A6"/>
          <w:sz w:val="22"/>
        </w:rPr>
        <w:t>Caractéristique de la vente en nombre</w:t>
      </w:r>
    </w:p>
    <w:p w14:paraId="20A7D49A" w14:textId="77777777" w:rsidR="009939A1" w:rsidRPr="0091295C" w:rsidRDefault="009939A1" w:rsidP="0091295C">
      <w:pPr>
        <w:jc w:val="both"/>
        <w:rPr>
          <w:rFonts w:asciiTheme="majorHAnsi" w:hAnsiTheme="majorHAnsi" w:cstheme="majorHAnsi"/>
          <w:sz w:val="22"/>
        </w:rPr>
      </w:pPr>
    </w:p>
    <w:p w14:paraId="64846DE4" w14:textId="71418769" w:rsidR="00AC5E7F" w:rsidRDefault="00AC5E7F" w:rsidP="0091295C">
      <w:p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 xml:space="preserve">Le </w:t>
      </w:r>
      <w:r w:rsidR="00844BB0">
        <w:rPr>
          <w:rFonts w:asciiTheme="majorHAnsi" w:eastAsia="Times New Roman" w:hAnsiTheme="majorHAnsi" w:cstheme="majorHAnsi"/>
          <w:sz w:val="22"/>
          <w:lang w:eastAsia="fr-FR"/>
        </w:rPr>
        <w:t>M</w:t>
      </w:r>
      <w:r w:rsidRPr="00844BB0">
        <w:rPr>
          <w:rFonts w:asciiTheme="majorHAnsi" w:eastAsia="Times New Roman" w:hAnsiTheme="majorHAnsi" w:cstheme="majorHAnsi"/>
          <w:sz w:val="22"/>
          <w:lang w:eastAsia="fr-FR"/>
        </w:rPr>
        <w:t xml:space="preserve">usée de la Romanité propose à la vente en nombre des </w:t>
      </w:r>
      <w:r w:rsidR="00844BB0">
        <w:rPr>
          <w:rFonts w:asciiTheme="majorHAnsi" w:eastAsia="Times New Roman" w:hAnsiTheme="majorHAnsi" w:cstheme="majorHAnsi"/>
          <w:sz w:val="22"/>
          <w:lang w:eastAsia="fr-FR"/>
        </w:rPr>
        <w:t>B</w:t>
      </w:r>
      <w:r w:rsidRPr="00844BB0">
        <w:rPr>
          <w:rFonts w:asciiTheme="majorHAnsi" w:eastAsia="Times New Roman" w:hAnsiTheme="majorHAnsi" w:cstheme="majorHAnsi"/>
          <w:sz w:val="22"/>
          <w:lang w:eastAsia="fr-FR"/>
        </w:rPr>
        <w:t xml:space="preserve">illets </w:t>
      </w:r>
      <w:r w:rsidR="00844BB0">
        <w:rPr>
          <w:rFonts w:asciiTheme="majorHAnsi" w:eastAsia="Times New Roman" w:hAnsiTheme="majorHAnsi" w:cstheme="majorHAnsi"/>
          <w:sz w:val="22"/>
          <w:lang w:eastAsia="fr-FR"/>
        </w:rPr>
        <w:t>musée</w:t>
      </w:r>
      <w:r w:rsidRPr="00844BB0">
        <w:rPr>
          <w:rFonts w:asciiTheme="majorHAnsi" w:eastAsia="Times New Roman" w:hAnsiTheme="majorHAnsi" w:cstheme="majorHAnsi"/>
          <w:sz w:val="22"/>
          <w:lang w:eastAsia="fr-FR"/>
        </w:rPr>
        <w:t xml:space="preserve"> adulte non datés valable un an, une fois, à partir de la date d’achat. Leurs dates de validité ne peuvent être prolongées.</w:t>
      </w:r>
    </w:p>
    <w:p w14:paraId="79F4B450" w14:textId="3BB653EE" w:rsidR="009939A1" w:rsidRDefault="009939A1" w:rsidP="0091295C">
      <w:pPr>
        <w:jc w:val="both"/>
        <w:rPr>
          <w:rFonts w:asciiTheme="majorHAnsi" w:eastAsia="Times New Roman" w:hAnsiTheme="majorHAnsi" w:cstheme="majorHAnsi"/>
          <w:sz w:val="22"/>
          <w:lang w:eastAsia="fr-FR"/>
        </w:rPr>
      </w:pPr>
    </w:p>
    <w:p w14:paraId="5CBE9678" w14:textId="48192AEC" w:rsidR="009939A1" w:rsidRPr="009939A1" w:rsidRDefault="009939A1" w:rsidP="009939A1">
      <w:pPr>
        <w:pStyle w:val="Paragraphedeliste"/>
        <w:numPr>
          <w:ilvl w:val="0"/>
          <w:numId w:val="25"/>
        </w:numPr>
        <w:jc w:val="both"/>
        <w:rPr>
          <w:rFonts w:asciiTheme="majorHAnsi" w:hAnsiTheme="majorHAnsi" w:cstheme="majorHAnsi"/>
          <w:b/>
          <w:bCs/>
          <w:smallCaps/>
          <w:color w:val="595959" w:themeColor="text1" w:themeTint="A6"/>
          <w:sz w:val="22"/>
        </w:rPr>
      </w:pPr>
      <w:r w:rsidRPr="009939A1">
        <w:rPr>
          <w:rFonts w:asciiTheme="majorHAnsi" w:hAnsiTheme="majorHAnsi" w:cstheme="majorHAnsi"/>
          <w:b/>
          <w:bCs/>
          <w:smallCaps/>
          <w:color w:val="595959" w:themeColor="text1" w:themeTint="A6"/>
          <w:sz w:val="22"/>
        </w:rPr>
        <w:t xml:space="preserve">Tarifs </w:t>
      </w:r>
    </w:p>
    <w:p w14:paraId="6D917170" w14:textId="77777777" w:rsidR="009939A1" w:rsidRDefault="009939A1" w:rsidP="0091295C">
      <w:pPr>
        <w:jc w:val="both"/>
        <w:rPr>
          <w:rFonts w:asciiTheme="majorHAnsi" w:eastAsia="Times New Roman" w:hAnsiTheme="majorHAnsi" w:cstheme="majorHAnsi"/>
          <w:sz w:val="22"/>
          <w:lang w:eastAsia="fr-FR"/>
        </w:rPr>
      </w:pPr>
    </w:p>
    <w:p w14:paraId="680CEF65" w14:textId="5DC47331" w:rsidR="009939A1" w:rsidRDefault="00AC5E7F" w:rsidP="0091295C">
      <w:p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 xml:space="preserve">Le </w:t>
      </w:r>
      <w:r w:rsidR="00844BB0">
        <w:rPr>
          <w:rFonts w:asciiTheme="majorHAnsi" w:eastAsia="Times New Roman" w:hAnsiTheme="majorHAnsi" w:cstheme="majorHAnsi"/>
          <w:sz w:val="22"/>
          <w:lang w:eastAsia="fr-FR"/>
        </w:rPr>
        <w:t>M</w:t>
      </w:r>
      <w:r w:rsidRPr="00844BB0">
        <w:rPr>
          <w:rFonts w:asciiTheme="majorHAnsi" w:eastAsia="Times New Roman" w:hAnsiTheme="majorHAnsi" w:cstheme="majorHAnsi"/>
          <w:sz w:val="22"/>
          <w:lang w:eastAsia="fr-FR"/>
        </w:rPr>
        <w:t>usée de la Romanité détermine seul le prix de</w:t>
      </w:r>
      <w:r w:rsidR="00DB7002">
        <w:rPr>
          <w:rFonts w:asciiTheme="majorHAnsi" w:eastAsia="Times New Roman" w:hAnsiTheme="majorHAnsi" w:cstheme="majorHAnsi"/>
          <w:sz w:val="22"/>
          <w:lang w:eastAsia="fr-FR"/>
        </w:rPr>
        <w:t>s Billets musée</w:t>
      </w:r>
      <w:r w:rsidRPr="00844BB0">
        <w:rPr>
          <w:rFonts w:asciiTheme="majorHAnsi" w:eastAsia="Times New Roman" w:hAnsiTheme="majorHAnsi" w:cstheme="majorHAnsi"/>
          <w:sz w:val="22"/>
          <w:lang w:eastAsia="fr-FR"/>
        </w:rPr>
        <w:t xml:space="preserve">. </w:t>
      </w:r>
      <w:r w:rsidR="009939A1" w:rsidRPr="009939A1">
        <w:rPr>
          <w:rFonts w:asciiTheme="majorHAnsi" w:eastAsia="Times New Roman" w:hAnsiTheme="majorHAnsi" w:cstheme="majorHAnsi"/>
          <w:sz w:val="22"/>
          <w:lang w:eastAsia="fr-FR"/>
        </w:rPr>
        <w:t>Ce prix s'impose au</w:t>
      </w:r>
      <w:r w:rsidR="009939A1">
        <w:rPr>
          <w:rFonts w:asciiTheme="majorHAnsi" w:eastAsia="Times New Roman" w:hAnsiTheme="majorHAnsi" w:cstheme="majorHAnsi"/>
          <w:sz w:val="22"/>
          <w:lang w:eastAsia="fr-FR"/>
        </w:rPr>
        <w:t xml:space="preserve"> </w:t>
      </w:r>
      <w:r w:rsidR="009939A1" w:rsidRPr="009939A1">
        <w:rPr>
          <w:rFonts w:asciiTheme="majorHAnsi" w:eastAsia="Times New Roman" w:hAnsiTheme="majorHAnsi" w:cstheme="majorHAnsi"/>
          <w:sz w:val="22"/>
          <w:lang w:eastAsia="fr-FR"/>
        </w:rPr>
        <w:t>Revendeur qui ne peut le modifier.</w:t>
      </w:r>
    </w:p>
    <w:p w14:paraId="4778B2F2" w14:textId="2007D897" w:rsidR="00AC5E7F" w:rsidRPr="00844BB0" w:rsidRDefault="00AC5E7F" w:rsidP="0091295C">
      <w:p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Une remise sur le plein tarif est appliquée selon le volume de billet commandé. Le tarif est dégressif selon les tranches suivantes :</w:t>
      </w:r>
    </w:p>
    <w:p w14:paraId="7C75D610" w14:textId="77777777" w:rsidR="00AC5E7F" w:rsidRPr="00844BB0" w:rsidRDefault="00AC5E7F" w:rsidP="001A4842">
      <w:pPr>
        <w:pStyle w:val="Paragraphedeliste"/>
        <w:numPr>
          <w:ilvl w:val="0"/>
          <w:numId w:val="5"/>
        </w:num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15 à 99 billets</w:t>
      </w:r>
    </w:p>
    <w:p w14:paraId="4FA21015" w14:textId="77777777" w:rsidR="00AC5E7F" w:rsidRPr="00844BB0" w:rsidRDefault="00AC5E7F" w:rsidP="001A4842">
      <w:pPr>
        <w:pStyle w:val="Paragraphedeliste"/>
        <w:numPr>
          <w:ilvl w:val="0"/>
          <w:numId w:val="5"/>
        </w:num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100 à 249 billets</w:t>
      </w:r>
    </w:p>
    <w:p w14:paraId="174FE19A" w14:textId="77777777" w:rsidR="00AC5E7F" w:rsidRPr="00844BB0" w:rsidRDefault="00AC5E7F" w:rsidP="001A4842">
      <w:pPr>
        <w:pStyle w:val="Paragraphedeliste"/>
        <w:numPr>
          <w:ilvl w:val="0"/>
          <w:numId w:val="5"/>
        </w:num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250 à 499 billets</w:t>
      </w:r>
    </w:p>
    <w:p w14:paraId="6E8EA0F7" w14:textId="77777777" w:rsidR="00AC5E7F" w:rsidRPr="00844BB0" w:rsidRDefault="00AC5E7F" w:rsidP="001A4842">
      <w:pPr>
        <w:pStyle w:val="Paragraphedeliste"/>
        <w:numPr>
          <w:ilvl w:val="0"/>
          <w:numId w:val="5"/>
        </w:num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500 billets ou plus</w:t>
      </w:r>
    </w:p>
    <w:p w14:paraId="3DEED061" w14:textId="7FB9CED8" w:rsidR="009939A1" w:rsidRDefault="009939A1" w:rsidP="0091295C">
      <w:pPr>
        <w:jc w:val="both"/>
        <w:rPr>
          <w:rFonts w:asciiTheme="majorHAnsi" w:eastAsia="Times New Roman" w:hAnsiTheme="majorHAnsi" w:cstheme="majorHAnsi"/>
          <w:sz w:val="22"/>
          <w:lang w:eastAsia="fr-FR"/>
        </w:rPr>
      </w:pPr>
    </w:p>
    <w:p w14:paraId="164129BC" w14:textId="6890DA8E" w:rsidR="009939A1" w:rsidRDefault="009939A1" w:rsidP="009939A1">
      <w:pPr>
        <w:pStyle w:val="Paragraphedeliste"/>
        <w:numPr>
          <w:ilvl w:val="0"/>
          <w:numId w:val="25"/>
        </w:numPr>
        <w:jc w:val="both"/>
        <w:rPr>
          <w:rFonts w:asciiTheme="majorHAnsi" w:hAnsiTheme="majorHAnsi" w:cstheme="majorHAnsi"/>
          <w:b/>
          <w:bCs/>
          <w:smallCaps/>
          <w:color w:val="595959" w:themeColor="text1" w:themeTint="A6"/>
          <w:sz w:val="22"/>
        </w:rPr>
      </w:pPr>
      <w:r w:rsidRPr="009939A1">
        <w:rPr>
          <w:rFonts w:asciiTheme="majorHAnsi" w:hAnsiTheme="majorHAnsi" w:cstheme="majorHAnsi"/>
          <w:b/>
          <w:bCs/>
          <w:smallCaps/>
          <w:color w:val="595959" w:themeColor="text1" w:themeTint="A6"/>
          <w:sz w:val="22"/>
        </w:rPr>
        <w:t xml:space="preserve">Modalites d’achat </w:t>
      </w:r>
    </w:p>
    <w:p w14:paraId="181D7585" w14:textId="77777777" w:rsidR="009939A1" w:rsidRPr="009939A1" w:rsidRDefault="009939A1" w:rsidP="0091295C">
      <w:pPr>
        <w:jc w:val="both"/>
        <w:rPr>
          <w:rFonts w:asciiTheme="majorHAnsi" w:hAnsiTheme="majorHAnsi" w:cstheme="majorHAnsi"/>
          <w:b/>
          <w:bCs/>
          <w:smallCaps/>
          <w:color w:val="595959" w:themeColor="text1" w:themeTint="A6"/>
          <w:sz w:val="22"/>
        </w:rPr>
      </w:pPr>
    </w:p>
    <w:p w14:paraId="37D98350" w14:textId="12FB2B1D" w:rsidR="009939A1" w:rsidRDefault="009939A1" w:rsidP="009939A1">
      <w:pPr>
        <w:jc w:val="both"/>
        <w:rPr>
          <w:rFonts w:asciiTheme="majorHAnsi" w:eastAsia="Times New Roman" w:hAnsiTheme="majorHAnsi" w:cstheme="majorHAnsi"/>
          <w:sz w:val="22"/>
          <w:lang w:eastAsia="fr-FR"/>
        </w:rPr>
      </w:pPr>
      <w:r w:rsidRPr="00B405C1">
        <w:rPr>
          <w:rFonts w:asciiTheme="majorHAnsi" w:eastAsia="Times New Roman" w:hAnsiTheme="majorHAnsi" w:cstheme="majorHAnsi"/>
          <w:sz w:val="22"/>
          <w:lang w:eastAsia="fr-FR"/>
        </w:rPr>
        <w:t xml:space="preserve">Les ventes ne sont parfaites qu'après établissement d'un devis et acceptation expresse et par écrit de la commande du Client matérialisée </w:t>
      </w:r>
      <w:r w:rsidR="00677FCB">
        <w:rPr>
          <w:rFonts w:asciiTheme="majorHAnsi" w:eastAsia="Times New Roman" w:hAnsiTheme="majorHAnsi" w:cstheme="majorHAnsi"/>
          <w:sz w:val="22"/>
          <w:lang w:eastAsia="fr-FR"/>
        </w:rPr>
        <w:t xml:space="preserve">par </w:t>
      </w:r>
      <w:r>
        <w:rPr>
          <w:rFonts w:asciiTheme="majorHAnsi" w:eastAsia="Times New Roman" w:hAnsiTheme="majorHAnsi" w:cstheme="majorHAnsi"/>
          <w:sz w:val="22"/>
          <w:lang w:eastAsia="fr-FR"/>
        </w:rPr>
        <w:t>l’</w:t>
      </w:r>
      <w:r w:rsidRPr="00B405C1">
        <w:rPr>
          <w:rFonts w:asciiTheme="majorHAnsi" w:eastAsia="Times New Roman" w:hAnsiTheme="majorHAnsi" w:cstheme="majorHAnsi"/>
          <w:sz w:val="22"/>
          <w:lang w:eastAsia="fr-FR"/>
        </w:rPr>
        <w:t>acceptation du devis.</w:t>
      </w:r>
    </w:p>
    <w:p w14:paraId="4F94C74C" w14:textId="435B7CCB" w:rsidR="009939A1" w:rsidRDefault="009939A1" w:rsidP="009939A1">
      <w:pPr>
        <w:jc w:val="both"/>
        <w:rPr>
          <w:rFonts w:asciiTheme="majorHAnsi" w:eastAsia="Times New Roman" w:hAnsiTheme="majorHAnsi" w:cstheme="majorHAnsi"/>
          <w:sz w:val="22"/>
          <w:lang w:eastAsia="fr-FR"/>
        </w:rPr>
      </w:pPr>
      <w:r w:rsidRPr="009939A1">
        <w:rPr>
          <w:rFonts w:asciiTheme="majorHAnsi" w:eastAsia="Times New Roman" w:hAnsiTheme="majorHAnsi" w:cstheme="majorHAnsi"/>
          <w:sz w:val="22"/>
          <w:lang w:eastAsia="fr-FR"/>
        </w:rPr>
        <w:t xml:space="preserve">Les données enregistrées dans le système informatique du </w:t>
      </w:r>
      <w:r>
        <w:rPr>
          <w:rFonts w:asciiTheme="majorHAnsi" w:eastAsia="Times New Roman" w:hAnsiTheme="majorHAnsi" w:cstheme="majorHAnsi"/>
          <w:sz w:val="22"/>
          <w:lang w:eastAsia="fr-FR"/>
        </w:rPr>
        <w:t>Musée</w:t>
      </w:r>
      <w:r w:rsidRPr="009939A1">
        <w:rPr>
          <w:rFonts w:asciiTheme="majorHAnsi" w:eastAsia="Times New Roman" w:hAnsiTheme="majorHAnsi" w:cstheme="majorHAnsi"/>
          <w:sz w:val="22"/>
          <w:lang w:eastAsia="fr-FR"/>
        </w:rPr>
        <w:t xml:space="preserve"> constituent la preuve de l'ensemble des transactions conclues avec le Client.</w:t>
      </w:r>
    </w:p>
    <w:p w14:paraId="3711E825" w14:textId="77777777" w:rsidR="009939A1" w:rsidRPr="00844BB0" w:rsidRDefault="009939A1" w:rsidP="009939A1">
      <w:pPr>
        <w:jc w:val="both"/>
        <w:rPr>
          <w:rFonts w:asciiTheme="majorHAnsi" w:eastAsia="Times New Roman" w:hAnsiTheme="majorHAnsi" w:cstheme="majorHAnsi"/>
          <w:sz w:val="22"/>
          <w:lang w:eastAsia="fr-FR"/>
        </w:rPr>
      </w:pPr>
    </w:p>
    <w:p w14:paraId="6E7AF502" w14:textId="3BC219C9" w:rsidR="009939A1" w:rsidRDefault="009939A1" w:rsidP="009939A1">
      <w:p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 xml:space="preserve">L’achat de ces </w:t>
      </w:r>
      <w:r w:rsidR="00C14525">
        <w:rPr>
          <w:rFonts w:asciiTheme="majorHAnsi" w:eastAsia="Times New Roman" w:hAnsiTheme="majorHAnsi" w:cstheme="majorHAnsi"/>
          <w:sz w:val="22"/>
          <w:lang w:eastAsia="fr-FR"/>
        </w:rPr>
        <w:t>Billet</w:t>
      </w:r>
      <w:r w:rsidR="00677FCB">
        <w:rPr>
          <w:rFonts w:asciiTheme="majorHAnsi" w:eastAsia="Times New Roman" w:hAnsiTheme="majorHAnsi" w:cstheme="majorHAnsi"/>
          <w:sz w:val="22"/>
          <w:lang w:eastAsia="fr-FR"/>
        </w:rPr>
        <w:t>s</w:t>
      </w:r>
      <w:r w:rsidR="00C14525">
        <w:rPr>
          <w:rFonts w:asciiTheme="majorHAnsi" w:eastAsia="Times New Roman" w:hAnsiTheme="majorHAnsi" w:cstheme="majorHAnsi"/>
          <w:sz w:val="22"/>
          <w:lang w:eastAsia="fr-FR"/>
        </w:rPr>
        <w:t xml:space="preserve"> musée</w:t>
      </w:r>
      <w:r w:rsidRPr="00844BB0">
        <w:rPr>
          <w:rFonts w:asciiTheme="majorHAnsi" w:eastAsia="Times New Roman" w:hAnsiTheme="majorHAnsi" w:cstheme="majorHAnsi"/>
          <w:sz w:val="22"/>
          <w:lang w:eastAsia="fr-FR"/>
        </w:rPr>
        <w:t xml:space="preserve"> se </w:t>
      </w:r>
      <w:r>
        <w:rPr>
          <w:rFonts w:asciiTheme="majorHAnsi" w:eastAsia="Times New Roman" w:hAnsiTheme="majorHAnsi" w:cstheme="majorHAnsi"/>
          <w:sz w:val="22"/>
          <w:lang w:eastAsia="fr-FR"/>
        </w:rPr>
        <w:t>réalise</w:t>
      </w:r>
      <w:r w:rsidRPr="00844BB0">
        <w:rPr>
          <w:rFonts w:asciiTheme="majorHAnsi" w:eastAsia="Times New Roman" w:hAnsiTheme="majorHAnsi" w:cstheme="majorHAnsi"/>
          <w:sz w:val="22"/>
          <w:lang w:eastAsia="fr-FR"/>
        </w:rPr>
        <w:t xml:space="preserve"> uniquement via le service réservation joignable à l’adresse suivante : </w:t>
      </w:r>
      <w:hyperlink r:id="rId20" w:history="1">
        <w:r w:rsidR="00185ECE" w:rsidRPr="00D84412">
          <w:rPr>
            <w:rStyle w:val="Lienhypertexte"/>
            <w:rFonts w:asciiTheme="majorHAnsi" w:eastAsia="Times New Roman" w:hAnsiTheme="majorHAnsi" w:cstheme="majorHAnsi"/>
            <w:sz w:val="22"/>
            <w:lang w:eastAsia="fr-FR"/>
          </w:rPr>
          <w:t>reservation@museedelaromanite.com</w:t>
        </w:r>
      </w:hyperlink>
      <w:r w:rsidR="00185ECE">
        <w:rPr>
          <w:rFonts w:asciiTheme="majorHAnsi" w:eastAsia="Times New Roman" w:hAnsiTheme="majorHAnsi" w:cstheme="majorHAnsi"/>
          <w:sz w:val="22"/>
          <w:lang w:eastAsia="fr-FR"/>
        </w:rPr>
        <w:t xml:space="preserve"> </w:t>
      </w:r>
      <w:r w:rsidRPr="00844BB0">
        <w:rPr>
          <w:rFonts w:asciiTheme="majorHAnsi" w:eastAsia="Times New Roman" w:hAnsiTheme="majorHAnsi" w:cstheme="majorHAnsi"/>
          <w:sz w:val="22"/>
          <w:lang w:eastAsia="fr-FR"/>
        </w:rPr>
        <w:t>et à la suite de la ratification d’un contrat de distribution.</w:t>
      </w:r>
    </w:p>
    <w:p w14:paraId="691118C7" w14:textId="4FF07ECE" w:rsidR="009939A1" w:rsidRDefault="009939A1" w:rsidP="009939A1">
      <w:pPr>
        <w:jc w:val="both"/>
        <w:rPr>
          <w:rFonts w:asciiTheme="majorHAnsi" w:eastAsia="Times New Roman" w:hAnsiTheme="majorHAnsi" w:cstheme="majorHAnsi"/>
          <w:sz w:val="22"/>
          <w:lang w:eastAsia="fr-FR"/>
        </w:rPr>
      </w:pPr>
    </w:p>
    <w:p w14:paraId="64224653" w14:textId="33DAAA7F" w:rsidR="009939A1" w:rsidRPr="009939A1" w:rsidRDefault="009939A1" w:rsidP="009939A1">
      <w:pPr>
        <w:pStyle w:val="Paragraphedeliste"/>
        <w:numPr>
          <w:ilvl w:val="0"/>
          <w:numId w:val="25"/>
        </w:numPr>
        <w:jc w:val="both"/>
        <w:rPr>
          <w:rFonts w:asciiTheme="majorHAnsi" w:hAnsiTheme="majorHAnsi" w:cstheme="majorHAnsi"/>
          <w:b/>
          <w:bCs/>
          <w:smallCaps/>
          <w:color w:val="595959" w:themeColor="text1" w:themeTint="A6"/>
          <w:sz w:val="22"/>
        </w:rPr>
      </w:pPr>
      <w:r w:rsidRPr="009939A1">
        <w:rPr>
          <w:rFonts w:asciiTheme="majorHAnsi" w:hAnsiTheme="majorHAnsi" w:cstheme="majorHAnsi"/>
          <w:b/>
          <w:bCs/>
          <w:smallCaps/>
          <w:color w:val="595959" w:themeColor="text1" w:themeTint="A6"/>
          <w:sz w:val="22"/>
        </w:rPr>
        <w:t xml:space="preserve">Modalités d’utilisation </w:t>
      </w:r>
    </w:p>
    <w:p w14:paraId="66CB9271" w14:textId="77777777" w:rsidR="009939A1" w:rsidRDefault="009939A1" w:rsidP="0091295C">
      <w:pPr>
        <w:jc w:val="both"/>
        <w:rPr>
          <w:rFonts w:asciiTheme="majorHAnsi" w:eastAsia="Times New Roman" w:hAnsiTheme="majorHAnsi" w:cstheme="majorHAnsi"/>
          <w:sz w:val="22"/>
          <w:lang w:eastAsia="fr-FR"/>
        </w:rPr>
      </w:pPr>
    </w:p>
    <w:p w14:paraId="09FA6D47" w14:textId="01B207AF" w:rsidR="009939A1" w:rsidRDefault="009939A1" w:rsidP="00A354BD">
      <w:pPr>
        <w:jc w:val="both"/>
        <w:rPr>
          <w:rFonts w:asciiTheme="majorHAnsi" w:eastAsia="Times New Roman" w:hAnsiTheme="majorHAnsi" w:cstheme="majorHAnsi"/>
          <w:sz w:val="22"/>
          <w:lang w:eastAsia="fr-FR"/>
        </w:rPr>
      </w:pPr>
      <w:r>
        <w:rPr>
          <w:rFonts w:asciiTheme="majorHAnsi" w:eastAsia="Times New Roman" w:hAnsiTheme="majorHAnsi" w:cstheme="majorHAnsi"/>
          <w:sz w:val="22"/>
          <w:lang w:eastAsia="fr-FR"/>
        </w:rPr>
        <w:t xml:space="preserve">L’acheteur doit informer ses clients </w:t>
      </w:r>
      <w:r w:rsidR="00A354BD" w:rsidRPr="00A354BD">
        <w:rPr>
          <w:rFonts w:asciiTheme="majorHAnsi" w:eastAsia="Times New Roman" w:hAnsiTheme="majorHAnsi" w:cstheme="majorHAnsi"/>
          <w:sz w:val="22"/>
          <w:lang w:eastAsia="fr-FR"/>
        </w:rPr>
        <w:t>des</w:t>
      </w:r>
      <w:r w:rsidR="004927FF">
        <w:rPr>
          <w:rFonts w:asciiTheme="majorHAnsi" w:eastAsia="Times New Roman" w:hAnsiTheme="majorHAnsi" w:cstheme="majorHAnsi"/>
          <w:sz w:val="22"/>
          <w:lang w:eastAsia="fr-FR"/>
        </w:rPr>
        <w:t xml:space="preserve"> </w:t>
      </w:r>
      <w:r w:rsidR="00A354BD" w:rsidRPr="00A354BD">
        <w:rPr>
          <w:rFonts w:asciiTheme="majorHAnsi" w:eastAsia="Times New Roman" w:hAnsiTheme="majorHAnsi" w:cstheme="majorHAnsi"/>
          <w:sz w:val="22"/>
          <w:lang w:eastAsia="fr-FR"/>
        </w:rPr>
        <w:t xml:space="preserve">jours, horaires d'ouverture </w:t>
      </w:r>
      <w:r w:rsidR="00A354BD" w:rsidRPr="004A67F8">
        <w:rPr>
          <w:rFonts w:asciiTheme="majorHAnsi" w:eastAsia="Times New Roman" w:hAnsiTheme="majorHAnsi" w:cstheme="majorHAnsi"/>
          <w:sz w:val="22"/>
          <w:lang w:eastAsia="fr-FR"/>
        </w:rPr>
        <w:t>et fermeture du Musée</w:t>
      </w:r>
      <w:r w:rsidR="000777C6" w:rsidRPr="004A67F8">
        <w:rPr>
          <w:rFonts w:asciiTheme="majorHAnsi" w:eastAsia="Times New Roman" w:hAnsiTheme="majorHAnsi" w:cstheme="majorHAnsi"/>
          <w:sz w:val="22"/>
          <w:lang w:eastAsia="fr-FR"/>
        </w:rPr>
        <w:t>,</w:t>
      </w:r>
      <w:r w:rsidR="00A354BD" w:rsidRPr="004A67F8">
        <w:rPr>
          <w:rFonts w:asciiTheme="majorHAnsi" w:eastAsia="Times New Roman" w:hAnsiTheme="majorHAnsi" w:cstheme="majorHAnsi"/>
          <w:sz w:val="22"/>
          <w:lang w:eastAsia="fr-FR"/>
        </w:rPr>
        <w:t xml:space="preserve"> du règlement de visite du Musée</w:t>
      </w:r>
      <w:r w:rsidR="000777C6" w:rsidRPr="004A67F8">
        <w:rPr>
          <w:rFonts w:asciiTheme="majorHAnsi" w:eastAsia="Times New Roman" w:hAnsiTheme="majorHAnsi" w:cstheme="majorHAnsi"/>
          <w:sz w:val="22"/>
          <w:lang w:eastAsia="fr-FR"/>
        </w:rPr>
        <w:t xml:space="preserve"> et </w:t>
      </w:r>
      <w:r w:rsidR="000777C6" w:rsidRPr="004A67F8">
        <w:rPr>
          <w:rFonts w:asciiTheme="majorHAnsi" w:hAnsiTheme="majorHAnsi" w:cstheme="majorHAnsi"/>
          <w:sz w:val="22"/>
        </w:rPr>
        <w:t>des présentes conditions générales de vente</w:t>
      </w:r>
      <w:r w:rsidR="00A354BD" w:rsidRPr="004A67F8">
        <w:rPr>
          <w:rFonts w:asciiTheme="majorHAnsi" w:eastAsia="Times New Roman" w:hAnsiTheme="majorHAnsi" w:cstheme="majorHAnsi"/>
          <w:sz w:val="22"/>
          <w:lang w:eastAsia="fr-FR"/>
        </w:rPr>
        <w:t>.</w:t>
      </w:r>
    </w:p>
    <w:p w14:paraId="0708877F" w14:textId="77777777" w:rsidR="00B405C1" w:rsidRDefault="00B405C1" w:rsidP="0091295C">
      <w:pPr>
        <w:jc w:val="both"/>
        <w:rPr>
          <w:rFonts w:asciiTheme="majorHAnsi" w:eastAsia="Times New Roman" w:hAnsiTheme="majorHAnsi" w:cstheme="majorHAnsi"/>
          <w:sz w:val="22"/>
          <w:lang w:eastAsia="fr-FR"/>
        </w:rPr>
      </w:pPr>
    </w:p>
    <w:p w14:paraId="0151458F" w14:textId="203165D5" w:rsidR="009939A1" w:rsidRPr="009939A1" w:rsidRDefault="009939A1" w:rsidP="009939A1">
      <w:pPr>
        <w:pStyle w:val="Paragraphedeliste"/>
        <w:numPr>
          <w:ilvl w:val="0"/>
          <w:numId w:val="25"/>
        </w:numPr>
        <w:jc w:val="both"/>
        <w:rPr>
          <w:rFonts w:asciiTheme="majorHAnsi" w:hAnsiTheme="majorHAnsi" w:cstheme="majorHAnsi"/>
          <w:b/>
          <w:bCs/>
          <w:smallCaps/>
          <w:color w:val="595959" w:themeColor="text1" w:themeTint="A6"/>
          <w:sz w:val="22"/>
        </w:rPr>
      </w:pPr>
      <w:r w:rsidRPr="009939A1">
        <w:rPr>
          <w:rFonts w:asciiTheme="majorHAnsi" w:hAnsiTheme="majorHAnsi" w:cstheme="majorHAnsi"/>
          <w:b/>
          <w:bCs/>
          <w:smallCaps/>
          <w:color w:val="595959" w:themeColor="text1" w:themeTint="A6"/>
          <w:sz w:val="22"/>
        </w:rPr>
        <w:t xml:space="preserve">Demande de remboursement ou d’échange </w:t>
      </w:r>
    </w:p>
    <w:p w14:paraId="221C62E3" w14:textId="360A7562" w:rsidR="009939A1" w:rsidRDefault="009939A1" w:rsidP="0091295C">
      <w:pPr>
        <w:jc w:val="both"/>
        <w:rPr>
          <w:rFonts w:asciiTheme="majorHAnsi" w:eastAsia="Times New Roman" w:hAnsiTheme="majorHAnsi" w:cstheme="majorHAnsi"/>
          <w:sz w:val="22"/>
          <w:lang w:eastAsia="fr-FR"/>
        </w:rPr>
      </w:pPr>
    </w:p>
    <w:p w14:paraId="4A45FF0D" w14:textId="62C1E7FF" w:rsidR="009939A1" w:rsidRDefault="009939A1" w:rsidP="009939A1">
      <w:pPr>
        <w:autoSpaceDE w:val="0"/>
        <w:autoSpaceDN w:val="0"/>
        <w:adjustRightInd w:val="0"/>
        <w:rPr>
          <w:rFonts w:asciiTheme="majorHAnsi" w:eastAsia="Times New Roman" w:hAnsiTheme="majorHAnsi" w:cstheme="majorHAnsi"/>
          <w:sz w:val="22"/>
          <w:lang w:eastAsia="fr-FR"/>
        </w:rPr>
      </w:pPr>
      <w:r w:rsidRPr="009939A1">
        <w:rPr>
          <w:rFonts w:asciiTheme="majorHAnsi" w:eastAsia="Times New Roman" w:hAnsiTheme="majorHAnsi" w:cstheme="majorHAnsi"/>
          <w:sz w:val="22"/>
          <w:lang w:eastAsia="fr-FR"/>
        </w:rPr>
        <w:t>Aucun remboursement au public ayant ac</w:t>
      </w:r>
      <w:r>
        <w:rPr>
          <w:rFonts w:asciiTheme="majorHAnsi" w:eastAsia="Times New Roman" w:hAnsiTheme="majorHAnsi" w:cstheme="majorHAnsi"/>
          <w:sz w:val="22"/>
          <w:lang w:eastAsia="fr-FR"/>
        </w:rPr>
        <w:t>q</w:t>
      </w:r>
      <w:r w:rsidRPr="009939A1">
        <w:rPr>
          <w:rFonts w:asciiTheme="majorHAnsi" w:eastAsia="Times New Roman" w:hAnsiTheme="majorHAnsi" w:cstheme="majorHAnsi"/>
          <w:sz w:val="22"/>
          <w:lang w:eastAsia="fr-FR"/>
        </w:rPr>
        <w:t>uis son Billet</w:t>
      </w:r>
      <w:r>
        <w:rPr>
          <w:rFonts w:asciiTheme="majorHAnsi" w:eastAsia="Times New Roman" w:hAnsiTheme="majorHAnsi" w:cstheme="majorHAnsi"/>
          <w:sz w:val="22"/>
          <w:lang w:eastAsia="fr-FR"/>
        </w:rPr>
        <w:t xml:space="preserve"> musée</w:t>
      </w:r>
      <w:r w:rsidRPr="009939A1">
        <w:rPr>
          <w:rFonts w:asciiTheme="majorHAnsi" w:eastAsia="Times New Roman" w:hAnsiTheme="majorHAnsi" w:cstheme="majorHAnsi"/>
          <w:sz w:val="22"/>
          <w:lang w:eastAsia="fr-FR"/>
        </w:rPr>
        <w:t xml:space="preserve"> auprès du </w:t>
      </w:r>
      <w:r>
        <w:rPr>
          <w:rFonts w:asciiTheme="majorHAnsi" w:eastAsia="Times New Roman" w:hAnsiTheme="majorHAnsi" w:cstheme="majorHAnsi"/>
          <w:sz w:val="22"/>
          <w:lang w:eastAsia="fr-FR"/>
        </w:rPr>
        <w:t>r</w:t>
      </w:r>
      <w:r w:rsidRPr="009939A1">
        <w:rPr>
          <w:rFonts w:asciiTheme="majorHAnsi" w:eastAsia="Times New Roman" w:hAnsiTheme="majorHAnsi" w:cstheme="majorHAnsi"/>
          <w:sz w:val="22"/>
          <w:lang w:eastAsia="fr-FR"/>
        </w:rPr>
        <w:t>evendeur ne</w:t>
      </w:r>
      <w:r>
        <w:rPr>
          <w:rFonts w:asciiTheme="majorHAnsi" w:eastAsia="Times New Roman" w:hAnsiTheme="majorHAnsi" w:cstheme="majorHAnsi"/>
          <w:sz w:val="22"/>
          <w:lang w:eastAsia="fr-FR"/>
        </w:rPr>
        <w:t xml:space="preserve"> </w:t>
      </w:r>
      <w:r w:rsidRPr="009939A1">
        <w:rPr>
          <w:rFonts w:asciiTheme="majorHAnsi" w:eastAsia="Times New Roman" w:hAnsiTheme="majorHAnsi" w:cstheme="majorHAnsi"/>
          <w:sz w:val="22"/>
          <w:lang w:eastAsia="fr-FR"/>
        </w:rPr>
        <w:t>sera</w:t>
      </w:r>
      <w:r>
        <w:rPr>
          <w:rFonts w:asciiTheme="majorHAnsi" w:eastAsia="Times New Roman" w:hAnsiTheme="majorHAnsi" w:cstheme="majorHAnsi"/>
          <w:sz w:val="22"/>
          <w:lang w:eastAsia="fr-FR"/>
        </w:rPr>
        <w:t xml:space="preserve"> </w:t>
      </w:r>
      <w:r w:rsidRPr="009939A1">
        <w:rPr>
          <w:rFonts w:asciiTheme="majorHAnsi" w:eastAsia="Times New Roman" w:hAnsiTheme="majorHAnsi" w:cstheme="majorHAnsi"/>
          <w:sz w:val="22"/>
          <w:lang w:eastAsia="fr-FR"/>
        </w:rPr>
        <w:t>consent</w:t>
      </w:r>
      <w:r>
        <w:rPr>
          <w:rFonts w:asciiTheme="majorHAnsi" w:eastAsia="Times New Roman" w:hAnsiTheme="majorHAnsi" w:cstheme="majorHAnsi"/>
          <w:sz w:val="22"/>
          <w:lang w:eastAsia="fr-FR"/>
        </w:rPr>
        <w:t xml:space="preserve">i </w:t>
      </w:r>
      <w:r w:rsidRPr="009939A1">
        <w:rPr>
          <w:rFonts w:asciiTheme="majorHAnsi" w:eastAsia="Times New Roman" w:hAnsiTheme="majorHAnsi" w:cstheme="majorHAnsi"/>
          <w:sz w:val="22"/>
          <w:lang w:eastAsia="fr-FR"/>
        </w:rPr>
        <w:t xml:space="preserve">par le </w:t>
      </w:r>
      <w:r>
        <w:rPr>
          <w:rFonts w:asciiTheme="majorHAnsi" w:eastAsia="Times New Roman" w:hAnsiTheme="majorHAnsi" w:cstheme="majorHAnsi"/>
          <w:sz w:val="22"/>
          <w:lang w:eastAsia="fr-FR"/>
        </w:rPr>
        <w:t>Musée.</w:t>
      </w:r>
    </w:p>
    <w:p w14:paraId="408B8A46" w14:textId="789DF60D" w:rsidR="003D7A3C" w:rsidRDefault="003D7A3C" w:rsidP="0091295C">
      <w:pPr>
        <w:jc w:val="both"/>
        <w:rPr>
          <w:rFonts w:asciiTheme="majorHAnsi" w:hAnsiTheme="majorHAnsi" w:cstheme="majorHAnsi"/>
          <w:sz w:val="22"/>
        </w:rPr>
      </w:pPr>
    </w:p>
    <w:p w14:paraId="5EF558A4" w14:textId="77777777" w:rsidR="004927FF" w:rsidRDefault="004927FF" w:rsidP="0091295C">
      <w:pPr>
        <w:jc w:val="both"/>
        <w:rPr>
          <w:rFonts w:asciiTheme="majorHAnsi" w:hAnsiTheme="majorHAnsi" w:cstheme="majorHAnsi"/>
          <w:sz w:val="22"/>
        </w:rPr>
      </w:pPr>
    </w:p>
    <w:p w14:paraId="02C1448A" w14:textId="357C3FED" w:rsidR="00D371BB" w:rsidRPr="00C503A1" w:rsidRDefault="00AC5E7F" w:rsidP="0091295C">
      <w:pPr>
        <w:pStyle w:val="Sous-titre"/>
        <w:spacing w:after="0"/>
        <w:ind w:left="360"/>
        <w:jc w:val="both"/>
        <w:rPr>
          <w:rFonts w:asciiTheme="majorHAnsi" w:hAnsiTheme="majorHAnsi" w:cstheme="majorHAnsi"/>
          <w:b/>
          <w:bCs/>
          <w:caps/>
          <w:smallCaps w:val="0"/>
        </w:rPr>
      </w:pPr>
      <w:r w:rsidRPr="00C503A1">
        <w:rPr>
          <w:rFonts w:asciiTheme="majorHAnsi" w:hAnsiTheme="majorHAnsi" w:cstheme="majorHAnsi"/>
          <w:b/>
          <w:bCs/>
          <w:caps/>
          <w:smallCaps w:val="0"/>
        </w:rPr>
        <w:lastRenderedPageBreak/>
        <w:t>L</w:t>
      </w:r>
      <w:r w:rsidR="00D371BB" w:rsidRPr="00C503A1">
        <w:rPr>
          <w:rFonts w:asciiTheme="majorHAnsi" w:hAnsiTheme="majorHAnsi" w:cstheme="majorHAnsi"/>
          <w:b/>
          <w:bCs/>
          <w:caps/>
          <w:smallCaps w:val="0"/>
        </w:rPr>
        <w:t>a vente d’adhesions</w:t>
      </w:r>
    </w:p>
    <w:p w14:paraId="7AAD4594" w14:textId="77777777" w:rsidR="00D371BB" w:rsidRPr="0091295C" w:rsidRDefault="00D371BB" w:rsidP="0091295C">
      <w:pPr>
        <w:jc w:val="both"/>
        <w:rPr>
          <w:rFonts w:asciiTheme="majorHAnsi" w:hAnsiTheme="majorHAnsi" w:cstheme="majorHAnsi"/>
          <w:sz w:val="22"/>
        </w:rPr>
      </w:pPr>
    </w:p>
    <w:p w14:paraId="2F52B9A7" w14:textId="31D6785D" w:rsidR="00AC5E7F" w:rsidRPr="00844BB0" w:rsidRDefault="00844BB0" w:rsidP="00844BB0">
      <w:pPr>
        <w:pStyle w:val="Paragraphedeliste"/>
        <w:numPr>
          <w:ilvl w:val="0"/>
          <w:numId w:val="15"/>
        </w:numPr>
        <w:jc w:val="both"/>
        <w:rPr>
          <w:rFonts w:asciiTheme="majorHAnsi" w:eastAsia="Times New Roman" w:hAnsiTheme="majorHAnsi" w:cstheme="majorHAnsi"/>
          <w:b/>
          <w:bCs/>
          <w:smallCaps/>
          <w:sz w:val="22"/>
          <w:lang w:eastAsia="fr-FR"/>
        </w:rPr>
      </w:pPr>
      <w:r w:rsidRPr="00844BB0">
        <w:rPr>
          <w:rFonts w:asciiTheme="majorHAnsi" w:eastAsia="Times New Roman" w:hAnsiTheme="majorHAnsi" w:cstheme="majorHAnsi"/>
          <w:b/>
          <w:bCs/>
          <w:sz w:val="22"/>
          <w:lang w:eastAsia="fr-FR"/>
        </w:rPr>
        <w:t xml:space="preserve"> </w:t>
      </w:r>
      <w:r w:rsidR="000F33B7">
        <w:rPr>
          <w:rFonts w:asciiTheme="majorHAnsi" w:eastAsiaTheme="minorEastAsia" w:hAnsiTheme="majorHAnsi" w:cstheme="majorHAnsi"/>
          <w:b/>
          <w:bCs/>
          <w:smallCaps/>
          <w:color w:val="5A5A5A" w:themeColor="text1" w:themeTint="A5"/>
          <w:spacing w:val="15"/>
          <w:sz w:val="22"/>
        </w:rPr>
        <w:t>Caractéristiques</w:t>
      </w:r>
      <w:r w:rsidR="000F33B7" w:rsidRPr="000F33B7">
        <w:rPr>
          <w:rFonts w:asciiTheme="majorHAnsi" w:eastAsiaTheme="minorEastAsia" w:hAnsiTheme="majorHAnsi" w:cstheme="majorHAnsi"/>
          <w:b/>
          <w:bCs/>
          <w:smallCaps/>
          <w:color w:val="5A5A5A" w:themeColor="text1" w:themeTint="A5"/>
          <w:spacing w:val="15"/>
          <w:sz w:val="22"/>
        </w:rPr>
        <w:t xml:space="preserve"> de</w:t>
      </w:r>
      <w:r w:rsidR="000F33B7">
        <w:rPr>
          <w:rFonts w:asciiTheme="majorHAnsi" w:eastAsiaTheme="minorEastAsia" w:hAnsiTheme="majorHAnsi" w:cstheme="majorHAnsi"/>
          <w:b/>
          <w:bCs/>
          <w:smallCaps/>
          <w:color w:val="5A5A5A" w:themeColor="text1" w:themeTint="A5"/>
          <w:spacing w:val="15"/>
          <w:sz w:val="22"/>
        </w:rPr>
        <w:t xml:space="preserve"> la carte d</w:t>
      </w:r>
      <w:r w:rsidR="000F33B7" w:rsidRPr="000F33B7">
        <w:rPr>
          <w:rFonts w:asciiTheme="majorHAnsi" w:eastAsiaTheme="minorEastAsia" w:hAnsiTheme="majorHAnsi" w:cstheme="majorHAnsi"/>
          <w:b/>
          <w:bCs/>
          <w:smallCaps/>
          <w:color w:val="5A5A5A" w:themeColor="text1" w:themeTint="A5"/>
          <w:spacing w:val="15"/>
          <w:sz w:val="22"/>
        </w:rPr>
        <w:t>’adhésion</w:t>
      </w:r>
    </w:p>
    <w:p w14:paraId="14B394B5" w14:textId="77777777" w:rsidR="00844BB0" w:rsidRPr="00D116BC" w:rsidRDefault="00844BB0" w:rsidP="0091295C">
      <w:pPr>
        <w:jc w:val="both"/>
        <w:rPr>
          <w:rFonts w:asciiTheme="majorHAnsi" w:eastAsia="Times New Roman" w:hAnsiTheme="majorHAnsi" w:cstheme="majorHAnsi"/>
          <w:sz w:val="22"/>
          <w:lang w:eastAsia="fr-FR"/>
        </w:rPr>
      </w:pPr>
    </w:p>
    <w:p w14:paraId="13A8FBA9" w14:textId="77777777" w:rsidR="00AC5E7F" w:rsidRPr="00844BB0" w:rsidRDefault="00AC5E7F" w:rsidP="00844BB0">
      <w:p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 xml:space="preserve">La carte d’adhésion est valable un an à compter de la date d’achat. </w:t>
      </w:r>
    </w:p>
    <w:p w14:paraId="54CB3A84" w14:textId="19234E9D" w:rsidR="00AC5E7F" w:rsidRPr="00844BB0" w:rsidRDefault="00AC5E7F" w:rsidP="00844BB0">
      <w:p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 xml:space="preserve">Elle donne </w:t>
      </w:r>
      <w:r w:rsidR="00677FCB">
        <w:rPr>
          <w:rFonts w:asciiTheme="majorHAnsi" w:eastAsia="Times New Roman" w:hAnsiTheme="majorHAnsi" w:cstheme="majorHAnsi"/>
          <w:sz w:val="22"/>
          <w:lang w:eastAsia="fr-FR"/>
        </w:rPr>
        <w:t xml:space="preserve">un </w:t>
      </w:r>
      <w:r w:rsidRPr="00844BB0">
        <w:rPr>
          <w:rFonts w:asciiTheme="majorHAnsi" w:eastAsia="Times New Roman" w:hAnsiTheme="majorHAnsi" w:cstheme="majorHAnsi"/>
          <w:sz w:val="22"/>
          <w:lang w:eastAsia="fr-FR"/>
        </w:rPr>
        <w:t>accès illimité aux espaces d’expositions permanente et temporaire.</w:t>
      </w:r>
    </w:p>
    <w:p w14:paraId="1390B5AB" w14:textId="7A8BA629" w:rsidR="00AC5E7F" w:rsidRPr="00844BB0" w:rsidRDefault="00AC5E7F" w:rsidP="00844BB0">
      <w:p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En cas de perte ou de vol, un duplicata peut être remis au guichet sur présentation d’une pièce d’identité</w:t>
      </w:r>
      <w:r w:rsidR="00677FCB">
        <w:rPr>
          <w:rFonts w:asciiTheme="majorHAnsi" w:eastAsia="Times New Roman" w:hAnsiTheme="majorHAnsi" w:cstheme="majorHAnsi"/>
          <w:sz w:val="22"/>
          <w:lang w:eastAsia="fr-FR"/>
        </w:rPr>
        <w:t>.</w:t>
      </w:r>
    </w:p>
    <w:p w14:paraId="71442153" w14:textId="77777777" w:rsidR="00844BB0" w:rsidRPr="00D116BC" w:rsidRDefault="00844BB0" w:rsidP="00844BB0">
      <w:pPr>
        <w:pStyle w:val="Paragraphedeliste"/>
        <w:jc w:val="both"/>
        <w:rPr>
          <w:rFonts w:asciiTheme="majorHAnsi" w:eastAsia="Times New Roman" w:hAnsiTheme="majorHAnsi" w:cstheme="majorHAnsi"/>
          <w:sz w:val="22"/>
          <w:lang w:eastAsia="fr-FR"/>
        </w:rPr>
      </w:pPr>
    </w:p>
    <w:p w14:paraId="31962130" w14:textId="4227E8E6" w:rsidR="00AC5E7F" w:rsidRPr="00844BB0" w:rsidRDefault="00AC5E7F" w:rsidP="00844BB0">
      <w:pPr>
        <w:pStyle w:val="Paragraphedeliste"/>
        <w:numPr>
          <w:ilvl w:val="0"/>
          <w:numId w:val="15"/>
        </w:numPr>
        <w:jc w:val="both"/>
        <w:rPr>
          <w:rFonts w:asciiTheme="majorHAnsi" w:eastAsia="Times New Roman" w:hAnsiTheme="majorHAnsi" w:cstheme="majorHAnsi"/>
          <w:b/>
          <w:bCs/>
          <w:sz w:val="22"/>
          <w:lang w:eastAsia="fr-FR"/>
        </w:rPr>
      </w:pPr>
      <w:r w:rsidRPr="00844BB0">
        <w:rPr>
          <w:rFonts w:asciiTheme="majorHAnsi" w:eastAsia="Times New Roman" w:hAnsiTheme="majorHAnsi" w:cstheme="majorHAnsi"/>
          <w:b/>
          <w:bCs/>
          <w:sz w:val="22"/>
          <w:lang w:eastAsia="fr-FR"/>
        </w:rPr>
        <w:t xml:space="preserve"> </w:t>
      </w:r>
      <w:r w:rsidRPr="00844BB0">
        <w:rPr>
          <w:rFonts w:asciiTheme="majorHAnsi" w:eastAsiaTheme="minorEastAsia" w:hAnsiTheme="majorHAnsi" w:cstheme="majorHAnsi"/>
          <w:b/>
          <w:bCs/>
          <w:smallCaps/>
          <w:color w:val="5A5A5A" w:themeColor="text1" w:themeTint="A5"/>
          <w:spacing w:val="15"/>
          <w:sz w:val="22"/>
        </w:rPr>
        <w:t>Modalités d’utilisation spécifiques </w:t>
      </w:r>
    </w:p>
    <w:p w14:paraId="101E943A" w14:textId="77777777" w:rsidR="00844BB0" w:rsidRPr="00844BB0" w:rsidRDefault="00844BB0" w:rsidP="00844BB0">
      <w:pPr>
        <w:jc w:val="both"/>
        <w:rPr>
          <w:rFonts w:asciiTheme="majorHAnsi" w:eastAsia="Times New Roman" w:hAnsiTheme="majorHAnsi" w:cstheme="majorHAnsi"/>
          <w:b/>
          <w:bCs/>
          <w:sz w:val="22"/>
          <w:lang w:eastAsia="fr-FR"/>
        </w:rPr>
      </w:pPr>
    </w:p>
    <w:p w14:paraId="6783ED86" w14:textId="77777777" w:rsidR="00AC5E7F" w:rsidRPr="00844BB0" w:rsidRDefault="00AC5E7F" w:rsidP="00844BB0">
      <w:p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 xml:space="preserve">L’adhésion Jupiter : </w:t>
      </w:r>
    </w:p>
    <w:p w14:paraId="4B3C2BA2" w14:textId="6DE006BA" w:rsidR="00AC5E7F" w:rsidRPr="00D116BC" w:rsidRDefault="00AC5E7F" w:rsidP="00844BB0">
      <w:pPr>
        <w:pStyle w:val="Paragraphedeliste"/>
        <w:numPr>
          <w:ilvl w:val="0"/>
          <w:numId w:val="5"/>
        </w:numPr>
        <w:jc w:val="both"/>
        <w:rPr>
          <w:rFonts w:asciiTheme="majorHAnsi" w:eastAsia="Times New Roman" w:hAnsiTheme="majorHAnsi" w:cstheme="majorHAnsi"/>
          <w:sz w:val="22"/>
          <w:lang w:eastAsia="fr-FR"/>
        </w:rPr>
      </w:pPr>
      <w:r w:rsidRPr="00D116BC">
        <w:rPr>
          <w:rFonts w:asciiTheme="majorHAnsi" w:eastAsia="Times New Roman" w:hAnsiTheme="majorHAnsi" w:cstheme="majorHAnsi"/>
          <w:sz w:val="22"/>
          <w:lang w:eastAsia="fr-FR"/>
        </w:rPr>
        <w:t>Nominatif pour le porteur de la carte et valable pour une personne</w:t>
      </w:r>
      <w:r w:rsidR="000F33B7">
        <w:rPr>
          <w:rFonts w:asciiTheme="majorHAnsi" w:eastAsia="Times New Roman" w:hAnsiTheme="majorHAnsi" w:cstheme="majorHAnsi"/>
          <w:sz w:val="22"/>
          <w:lang w:eastAsia="fr-FR"/>
        </w:rPr>
        <w:t> ;</w:t>
      </w:r>
    </w:p>
    <w:p w14:paraId="5E62CCA7" w14:textId="466EF1C0" w:rsidR="00AC5E7F" w:rsidRDefault="00AC5E7F" w:rsidP="00844BB0">
      <w:pPr>
        <w:pStyle w:val="Paragraphedeliste"/>
        <w:numPr>
          <w:ilvl w:val="0"/>
          <w:numId w:val="5"/>
        </w:numPr>
        <w:jc w:val="both"/>
        <w:rPr>
          <w:rFonts w:asciiTheme="majorHAnsi" w:eastAsia="Times New Roman" w:hAnsiTheme="majorHAnsi" w:cstheme="majorHAnsi"/>
          <w:sz w:val="22"/>
          <w:lang w:eastAsia="fr-FR"/>
        </w:rPr>
      </w:pPr>
      <w:r w:rsidRPr="00D116BC">
        <w:rPr>
          <w:rFonts w:asciiTheme="majorHAnsi" w:eastAsia="Times New Roman" w:hAnsiTheme="majorHAnsi" w:cstheme="majorHAnsi"/>
          <w:sz w:val="22"/>
          <w:lang w:eastAsia="fr-FR"/>
        </w:rPr>
        <w:t>Donne droit à un ensemble d’avantages et de réductions pour le porteur de la carte</w:t>
      </w:r>
      <w:r w:rsidR="000F33B7">
        <w:rPr>
          <w:rFonts w:asciiTheme="majorHAnsi" w:eastAsia="Times New Roman" w:hAnsiTheme="majorHAnsi" w:cstheme="majorHAnsi"/>
          <w:sz w:val="22"/>
          <w:lang w:eastAsia="fr-FR"/>
        </w:rPr>
        <w:t>.</w:t>
      </w:r>
    </w:p>
    <w:p w14:paraId="3749CD8D" w14:textId="77777777" w:rsidR="00844BB0" w:rsidRPr="00D116BC" w:rsidRDefault="00844BB0" w:rsidP="00844BB0">
      <w:pPr>
        <w:pStyle w:val="Paragraphedeliste"/>
        <w:ind w:left="1440"/>
        <w:jc w:val="both"/>
        <w:rPr>
          <w:rFonts w:asciiTheme="majorHAnsi" w:eastAsia="Times New Roman" w:hAnsiTheme="majorHAnsi" w:cstheme="majorHAnsi"/>
          <w:sz w:val="22"/>
          <w:lang w:eastAsia="fr-FR"/>
        </w:rPr>
      </w:pPr>
    </w:p>
    <w:p w14:paraId="0F52049A" w14:textId="77777777" w:rsidR="00AC5E7F" w:rsidRPr="00844BB0" w:rsidRDefault="00AC5E7F" w:rsidP="00844BB0">
      <w:p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L’adhésion Vénus :</w:t>
      </w:r>
    </w:p>
    <w:p w14:paraId="58874AEE" w14:textId="2A0FB819" w:rsidR="00AC5E7F" w:rsidRPr="00D116BC" w:rsidRDefault="00AC5E7F" w:rsidP="00844BB0">
      <w:pPr>
        <w:pStyle w:val="Paragraphedeliste"/>
        <w:numPr>
          <w:ilvl w:val="0"/>
          <w:numId w:val="5"/>
        </w:numPr>
        <w:jc w:val="both"/>
        <w:rPr>
          <w:rFonts w:asciiTheme="majorHAnsi" w:eastAsia="Times New Roman" w:hAnsiTheme="majorHAnsi" w:cstheme="majorHAnsi"/>
          <w:sz w:val="22"/>
          <w:lang w:eastAsia="fr-FR"/>
        </w:rPr>
      </w:pPr>
      <w:r w:rsidRPr="00D116BC">
        <w:rPr>
          <w:rFonts w:asciiTheme="majorHAnsi" w:eastAsia="Times New Roman" w:hAnsiTheme="majorHAnsi" w:cstheme="majorHAnsi"/>
          <w:sz w:val="22"/>
          <w:lang w:eastAsia="fr-FR"/>
        </w:rPr>
        <w:t>Nominatif pour le porteur de la carte et valable pour deux personnes (dont le porteur de la carte)</w:t>
      </w:r>
      <w:r w:rsidR="000F33B7">
        <w:rPr>
          <w:rFonts w:asciiTheme="majorHAnsi" w:eastAsia="Times New Roman" w:hAnsiTheme="majorHAnsi" w:cstheme="majorHAnsi"/>
          <w:sz w:val="22"/>
          <w:lang w:eastAsia="fr-FR"/>
        </w:rPr>
        <w:t> ;</w:t>
      </w:r>
    </w:p>
    <w:p w14:paraId="59527522" w14:textId="38166E86" w:rsidR="00AC5E7F" w:rsidRPr="00D116BC" w:rsidRDefault="00AC5E7F" w:rsidP="00844BB0">
      <w:pPr>
        <w:pStyle w:val="Paragraphedeliste"/>
        <w:numPr>
          <w:ilvl w:val="0"/>
          <w:numId w:val="5"/>
        </w:numPr>
        <w:jc w:val="both"/>
        <w:rPr>
          <w:rFonts w:asciiTheme="majorHAnsi" w:eastAsia="Times New Roman" w:hAnsiTheme="majorHAnsi" w:cstheme="majorHAnsi"/>
          <w:sz w:val="22"/>
          <w:lang w:eastAsia="fr-FR"/>
        </w:rPr>
      </w:pPr>
      <w:r w:rsidRPr="00D116BC">
        <w:rPr>
          <w:rFonts w:asciiTheme="majorHAnsi" w:eastAsia="Times New Roman" w:hAnsiTheme="majorHAnsi" w:cstheme="majorHAnsi"/>
          <w:sz w:val="22"/>
          <w:lang w:eastAsia="fr-FR"/>
        </w:rPr>
        <w:t>Donne droit à un ensemble d’avantages et de réductions pour deux personnes (dont le porteur de la carte)</w:t>
      </w:r>
      <w:r w:rsidR="000F33B7">
        <w:rPr>
          <w:rFonts w:asciiTheme="majorHAnsi" w:eastAsia="Times New Roman" w:hAnsiTheme="majorHAnsi" w:cstheme="majorHAnsi"/>
          <w:sz w:val="22"/>
          <w:lang w:eastAsia="fr-FR"/>
        </w:rPr>
        <w:t>.</w:t>
      </w:r>
    </w:p>
    <w:p w14:paraId="443C92BD" w14:textId="77777777" w:rsidR="00844BB0" w:rsidRDefault="00844BB0" w:rsidP="00844BB0">
      <w:pPr>
        <w:jc w:val="both"/>
        <w:rPr>
          <w:rFonts w:asciiTheme="majorHAnsi" w:eastAsia="Times New Roman" w:hAnsiTheme="majorHAnsi" w:cstheme="majorHAnsi"/>
          <w:sz w:val="22"/>
          <w:lang w:eastAsia="fr-FR"/>
        </w:rPr>
      </w:pPr>
    </w:p>
    <w:p w14:paraId="4B64900A" w14:textId="63C97FE6" w:rsidR="00AC5E7F" w:rsidRPr="00844BB0" w:rsidRDefault="00AC5E7F" w:rsidP="00844BB0">
      <w:pPr>
        <w:jc w:val="both"/>
        <w:rPr>
          <w:rFonts w:asciiTheme="majorHAnsi" w:eastAsia="Times New Roman" w:hAnsiTheme="majorHAnsi" w:cstheme="majorHAnsi"/>
          <w:sz w:val="22"/>
          <w:lang w:eastAsia="fr-FR"/>
        </w:rPr>
      </w:pPr>
      <w:r w:rsidRPr="00844BB0">
        <w:rPr>
          <w:rFonts w:asciiTheme="majorHAnsi" w:eastAsia="Times New Roman" w:hAnsiTheme="majorHAnsi" w:cstheme="majorHAnsi"/>
          <w:sz w:val="22"/>
          <w:lang w:eastAsia="fr-FR"/>
        </w:rPr>
        <w:t>L’abonnement Musées de Nîmes :</w:t>
      </w:r>
    </w:p>
    <w:p w14:paraId="6BF69EAE" w14:textId="041835AC" w:rsidR="00AC5E7F" w:rsidRDefault="00AC5E7F" w:rsidP="00844BB0">
      <w:pPr>
        <w:pStyle w:val="Paragraphedeliste"/>
        <w:numPr>
          <w:ilvl w:val="0"/>
          <w:numId w:val="5"/>
        </w:numPr>
        <w:jc w:val="both"/>
        <w:rPr>
          <w:rFonts w:asciiTheme="majorHAnsi" w:eastAsia="Times New Roman" w:hAnsiTheme="majorHAnsi" w:cstheme="majorHAnsi"/>
          <w:sz w:val="22"/>
          <w:lang w:eastAsia="fr-FR"/>
        </w:rPr>
      </w:pPr>
      <w:r w:rsidRPr="00D116BC">
        <w:rPr>
          <w:rFonts w:asciiTheme="majorHAnsi" w:eastAsia="Times New Roman" w:hAnsiTheme="majorHAnsi" w:cstheme="majorHAnsi"/>
          <w:sz w:val="22"/>
          <w:lang w:eastAsia="fr-FR"/>
        </w:rPr>
        <w:t>Nominatif pour le porteur de la carte et valable pour une personne</w:t>
      </w:r>
      <w:r w:rsidR="000F33B7">
        <w:rPr>
          <w:rFonts w:asciiTheme="majorHAnsi" w:eastAsia="Times New Roman" w:hAnsiTheme="majorHAnsi" w:cstheme="majorHAnsi"/>
          <w:sz w:val="22"/>
          <w:lang w:eastAsia="fr-FR"/>
        </w:rPr>
        <w:t>.</w:t>
      </w:r>
    </w:p>
    <w:p w14:paraId="2FCFC9B9" w14:textId="5354E86C" w:rsidR="000F33B7" w:rsidRPr="00D116BC" w:rsidRDefault="000F33B7" w:rsidP="00844BB0">
      <w:pPr>
        <w:pStyle w:val="Paragraphedeliste"/>
        <w:numPr>
          <w:ilvl w:val="0"/>
          <w:numId w:val="5"/>
        </w:numPr>
        <w:jc w:val="both"/>
        <w:rPr>
          <w:rFonts w:asciiTheme="majorHAnsi" w:eastAsia="Times New Roman" w:hAnsiTheme="majorHAnsi" w:cstheme="majorHAnsi"/>
          <w:sz w:val="22"/>
          <w:lang w:eastAsia="fr-FR"/>
        </w:rPr>
      </w:pPr>
      <w:r>
        <w:rPr>
          <w:rFonts w:asciiTheme="majorHAnsi" w:eastAsia="Times New Roman" w:hAnsiTheme="majorHAnsi" w:cstheme="majorHAnsi"/>
          <w:sz w:val="22"/>
          <w:lang w:eastAsia="fr-FR"/>
        </w:rPr>
        <w:t xml:space="preserve">Donne un accès illimité aux musées de la ville de Nîmes : </w:t>
      </w:r>
      <w:r w:rsidRPr="000F33B7">
        <w:rPr>
          <w:rFonts w:asciiTheme="majorHAnsi" w:eastAsia="Times New Roman" w:hAnsiTheme="majorHAnsi" w:cstheme="majorHAnsi"/>
          <w:sz w:val="22"/>
          <w:lang w:eastAsia="fr-FR"/>
        </w:rPr>
        <w:t>Musée de la Romanité, Carré d’art, Muséum d’Histoire Naturelle, Planétarium, Musée du Vieux Nîmes, Musée des Cultures Taurines et Musée des Beaux-Arts</w:t>
      </w:r>
      <w:r>
        <w:rPr>
          <w:rFonts w:asciiTheme="majorHAnsi" w:eastAsia="Times New Roman" w:hAnsiTheme="majorHAnsi" w:cstheme="majorHAnsi"/>
          <w:sz w:val="22"/>
          <w:lang w:eastAsia="fr-FR"/>
        </w:rPr>
        <w:t>.</w:t>
      </w:r>
    </w:p>
    <w:p w14:paraId="6F326B40" w14:textId="77777777" w:rsidR="00AC5E7F" w:rsidRPr="00D116BC" w:rsidRDefault="00AC5E7F" w:rsidP="0091295C">
      <w:pPr>
        <w:jc w:val="both"/>
        <w:rPr>
          <w:rFonts w:asciiTheme="majorHAnsi" w:eastAsia="Times New Roman" w:hAnsiTheme="majorHAnsi" w:cstheme="majorHAnsi"/>
          <w:sz w:val="22"/>
          <w:lang w:eastAsia="fr-FR"/>
        </w:rPr>
      </w:pPr>
    </w:p>
    <w:p w14:paraId="7C4961C5" w14:textId="747EF710" w:rsidR="00AC5E7F" w:rsidRPr="00844BB0" w:rsidRDefault="00AC5E7F" w:rsidP="00844BB0">
      <w:pPr>
        <w:pStyle w:val="Paragraphedeliste"/>
        <w:numPr>
          <w:ilvl w:val="0"/>
          <w:numId w:val="15"/>
        </w:numPr>
        <w:jc w:val="both"/>
        <w:rPr>
          <w:rFonts w:asciiTheme="majorHAnsi" w:eastAsiaTheme="minorEastAsia" w:hAnsiTheme="majorHAnsi" w:cstheme="majorHAnsi"/>
          <w:b/>
          <w:bCs/>
          <w:smallCaps/>
          <w:color w:val="5A5A5A" w:themeColor="text1" w:themeTint="A5"/>
          <w:spacing w:val="15"/>
          <w:sz w:val="22"/>
        </w:rPr>
      </w:pPr>
      <w:r w:rsidRPr="00844BB0">
        <w:rPr>
          <w:rFonts w:asciiTheme="majorHAnsi" w:eastAsiaTheme="minorEastAsia" w:hAnsiTheme="majorHAnsi" w:cstheme="majorHAnsi"/>
          <w:b/>
          <w:bCs/>
          <w:smallCaps/>
          <w:color w:val="5A5A5A" w:themeColor="text1" w:themeTint="A5"/>
          <w:spacing w:val="15"/>
          <w:sz w:val="22"/>
        </w:rPr>
        <w:t xml:space="preserve">Modalités d’achat spécifiques </w:t>
      </w:r>
    </w:p>
    <w:p w14:paraId="21C7F2B2" w14:textId="77777777" w:rsidR="00A77DB1" w:rsidRDefault="00A77DB1" w:rsidP="00A77DB1">
      <w:pPr>
        <w:jc w:val="both"/>
        <w:rPr>
          <w:rFonts w:asciiTheme="majorHAnsi" w:eastAsia="Times New Roman" w:hAnsiTheme="majorHAnsi" w:cstheme="majorHAnsi"/>
          <w:sz w:val="22"/>
          <w:lang w:eastAsia="fr-FR"/>
        </w:rPr>
      </w:pPr>
    </w:p>
    <w:p w14:paraId="2638B595" w14:textId="265993AA" w:rsidR="00AC5E7F" w:rsidRPr="00A77DB1" w:rsidRDefault="00274919" w:rsidP="00A77DB1">
      <w:pPr>
        <w:jc w:val="both"/>
        <w:rPr>
          <w:rFonts w:asciiTheme="majorHAnsi" w:eastAsia="Times New Roman" w:hAnsiTheme="majorHAnsi" w:cstheme="majorHAnsi"/>
          <w:sz w:val="22"/>
          <w:lang w:eastAsia="fr-FR"/>
        </w:rPr>
      </w:pPr>
      <w:r>
        <w:rPr>
          <w:rFonts w:asciiTheme="majorHAnsi" w:eastAsia="Times New Roman" w:hAnsiTheme="majorHAnsi" w:cstheme="majorHAnsi"/>
          <w:sz w:val="22"/>
          <w:lang w:eastAsia="fr-FR"/>
        </w:rPr>
        <w:t>Les a</w:t>
      </w:r>
      <w:r w:rsidR="00AC5E7F" w:rsidRPr="00A77DB1">
        <w:rPr>
          <w:rFonts w:asciiTheme="majorHAnsi" w:eastAsia="Times New Roman" w:hAnsiTheme="majorHAnsi" w:cstheme="majorHAnsi"/>
          <w:sz w:val="22"/>
          <w:lang w:eastAsia="fr-FR"/>
        </w:rPr>
        <w:t xml:space="preserve">dhésions Jupiter et Vénus : </w:t>
      </w:r>
    </w:p>
    <w:p w14:paraId="689AE813" w14:textId="7C08F35C" w:rsidR="00AC5E7F" w:rsidRPr="00D116BC" w:rsidRDefault="00AC5E7F" w:rsidP="00A77DB1">
      <w:pPr>
        <w:pStyle w:val="Paragraphedeliste"/>
        <w:numPr>
          <w:ilvl w:val="0"/>
          <w:numId w:val="5"/>
        </w:numPr>
        <w:jc w:val="both"/>
        <w:rPr>
          <w:rFonts w:asciiTheme="majorHAnsi" w:eastAsia="Times New Roman" w:hAnsiTheme="majorHAnsi" w:cstheme="majorHAnsi"/>
          <w:sz w:val="22"/>
          <w:lang w:eastAsia="fr-FR"/>
        </w:rPr>
      </w:pPr>
      <w:r w:rsidRPr="00D116BC">
        <w:rPr>
          <w:rFonts w:asciiTheme="majorHAnsi" w:eastAsia="Times New Roman" w:hAnsiTheme="majorHAnsi" w:cstheme="majorHAnsi"/>
          <w:sz w:val="22"/>
          <w:lang w:eastAsia="fr-FR"/>
        </w:rPr>
        <w:t>Au guichet : réalisation de l’adhésion sur une carte nominative avec photographie (prise sur place)</w:t>
      </w:r>
      <w:r w:rsidR="000F33B7">
        <w:rPr>
          <w:rFonts w:asciiTheme="majorHAnsi" w:eastAsia="Times New Roman" w:hAnsiTheme="majorHAnsi" w:cstheme="majorHAnsi"/>
          <w:sz w:val="22"/>
          <w:lang w:eastAsia="fr-FR"/>
        </w:rPr>
        <w:t> ;</w:t>
      </w:r>
    </w:p>
    <w:p w14:paraId="19C5FDAB" w14:textId="7B7F3C68" w:rsidR="00AC5E7F" w:rsidRPr="00D116BC" w:rsidRDefault="00AC5E7F" w:rsidP="00A77DB1">
      <w:pPr>
        <w:pStyle w:val="Paragraphedeliste"/>
        <w:numPr>
          <w:ilvl w:val="0"/>
          <w:numId w:val="5"/>
        </w:numPr>
        <w:jc w:val="both"/>
        <w:rPr>
          <w:rFonts w:asciiTheme="majorHAnsi" w:eastAsia="Times New Roman" w:hAnsiTheme="majorHAnsi" w:cstheme="majorHAnsi"/>
          <w:sz w:val="22"/>
          <w:lang w:eastAsia="fr-FR"/>
        </w:rPr>
      </w:pPr>
      <w:r w:rsidRPr="00D116BC">
        <w:rPr>
          <w:rFonts w:asciiTheme="majorHAnsi" w:eastAsia="Times New Roman" w:hAnsiTheme="majorHAnsi" w:cstheme="majorHAnsi"/>
          <w:sz w:val="22"/>
          <w:lang w:eastAsia="fr-FR"/>
        </w:rPr>
        <w:t xml:space="preserve">En ligne via l’achat d’une contremarque : celle-ci est à échanger </w:t>
      </w:r>
      <w:r w:rsidR="00613751">
        <w:rPr>
          <w:rFonts w:asciiTheme="majorHAnsi" w:eastAsia="Times New Roman" w:hAnsiTheme="majorHAnsi" w:cstheme="majorHAnsi"/>
          <w:sz w:val="22"/>
          <w:lang w:eastAsia="fr-FR"/>
        </w:rPr>
        <w:t xml:space="preserve">au guichet </w:t>
      </w:r>
      <w:r w:rsidRPr="00D116BC">
        <w:rPr>
          <w:rFonts w:asciiTheme="majorHAnsi" w:eastAsia="Times New Roman" w:hAnsiTheme="majorHAnsi" w:cstheme="majorHAnsi"/>
          <w:sz w:val="22"/>
          <w:lang w:eastAsia="fr-FR"/>
        </w:rPr>
        <w:t>contre une carte nominative avec photographie (prise sur place)</w:t>
      </w:r>
      <w:r w:rsidR="000F33B7">
        <w:rPr>
          <w:rFonts w:asciiTheme="majorHAnsi" w:eastAsia="Times New Roman" w:hAnsiTheme="majorHAnsi" w:cstheme="majorHAnsi"/>
          <w:sz w:val="22"/>
          <w:lang w:eastAsia="fr-FR"/>
        </w:rPr>
        <w:t>.</w:t>
      </w:r>
    </w:p>
    <w:p w14:paraId="12BCCF05" w14:textId="77777777" w:rsidR="00A77DB1" w:rsidRDefault="00A77DB1" w:rsidP="00A77DB1">
      <w:pPr>
        <w:jc w:val="both"/>
        <w:rPr>
          <w:rFonts w:asciiTheme="majorHAnsi" w:eastAsia="Times New Roman" w:hAnsiTheme="majorHAnsi" w:cstheme="majorHAnsi"/>
          <w:sz w:val="22"/>
          <w:lang w:eastAsia="fr-FR"/>
        </w:rPr>
      </w:pPr>
    </w:p>
    <w:p w14:paraId="5BA137A6" w14:textId="004E1CCE" w:rsidR="00AC5E7F" w:rsidRPr="00A77DB1" w:rsidRDefault="00274919" w:rsidP="00A77DB1">
      <w:pPr>
        <w:jc w:val="both"/>
        <w:rPr>
          <w:rFonts w:asciiTheme="majorHAnsi" w:eastAsia="Times New Roman" w:hAnsiTheme="majorHAnsi" w:cstheme="majorHAnsi"/>
          <w:sz w:val="22"/>
          <w:lang w:eastAsia="fr-FR"/>
        </w:rPr>
      </w:pPr>
      <w:r>
        <w:rPr>
          <w:rFonts w:asciiTheme="majorHAnsi" w:eastAsia="Times New Roman" w:hAnsiTheme="majorHAnsi" w:cstheme="majorHAnsi"/>
          <w:sz w:val="22"/>
          <w:lang w:eastAsia="fr-FR"/>
        </w:rPr>
        <w:t>L’a</w:t>
      </w:r>
      <w:r w:rsidR="00AC5E7F" w:rsidRPr="00A77DB1">
        <w:rPr>
          <w:rFonts w:asciiTheme="majorHAnsi" w:eastAsia="Times New Roman" w:hAnsiTheme="majorHAnsi" w:cstheme="majorHAnsi"/>
          <w:sz w:val="22"/>
          <w:lang w:eastAsia="fr-FR"/>
        </w:rPr>
        <w:t>bonnement Musées de Nîmes : achat uniquement au guichet du musée de la Romanité et création d’une carte nominative avec photographie (prise sur place)</w:t>
      </w:r>
      <w:r w:rsidR="000F33B7">
        <w:rPr>
          <w:rFonts w:asciiTheme="majorHAnsi" w:eastAsia="Times New Roman" w:hAnsiTheme="majorHAnsi" w:cstheme="majorHAnsi"/>
          <w:sz w:val="22"/>
          <w:lang w:eastAsia="fr-FR"/>
        </w:rPr>
        <w:t>.</w:t>
      </w:r>
    </w:p>
    <w:p w14:paraId="1BBCFD7D" w14:textId="7506002E" w:rsidR="0076061A" w:rsidRDefault="0076061A">
      <w:pPr>
        <w:spacing w:after="160" w:line="259" w:lineRule="auto"/>
        <w:rPr>
          <w:rFonts w:asciiTheme="majorHAnsi" w:hAnsiTheme="majorHAnsi" w:cstheme="majorHAnsi"/>
          <w:sz w:val="22"/>
        </w:rPr>
      </w:pPr>
      <w:r>
        <w:rPr>
          <w:rFonts w:asciiTheme="majorHAnsi" w:hAnsiTheme="majorHAnsi" w:cstheme="majorHAnsi"/>
          <w:sz w:val="22"/>
        </w:rPr>
        <w:br w:type="page"/>
      </w:r>
    </w:p>
    <w:p w14:paraId="1358ADCB" w14:textId="57EF138B" w:rsidR="00A80656" w:rsidRPr="0091295C" w:rsidRDefault="00A80656" w:rsidP="00D03A0B">
      <w:pPr>
        <w:pStyle w:val="Titre1"/>
        <w:jc w:val="both"/>
      </w:pPr>
      <w:r w:rsidRPr="0091295C">
        <w:lastRenderedPageBreak/>
        <w:t xml:space="preserve">TITRE 3 </w:t>
      </w:r>
      <w:r w:rsidR="003A6DE5" w:rsidRPr="0091295C">
        <w:t>-</w:t>
      </w:r>
      <w:r w:rsidRPr="0091295C">
        <w:t xml:space="preserve"> </w:t>
      </w:r>
      <w:r w:rsidRPr="0091295C">
        <w:rPr>
          <w:caps/>
        </w:rPr>
        <w:t>Conditions generales de vente applicables aux offres du Musee de la Romanité</w:t>
      </w:r>
    </w:p>
    <w:p w14:paraId="7B7336AA" w14:textId="4CAE64FF" w:rsidR="00A80656" w:rsidRDefault="00A80656" w:rsidP="0091295C">
      <w:pPr>
        <w:jc w:val="both"/>
        <w:rPr>
          <w:rFonts w:asciiTheme="majorHAnsi" w:hAnsiTheme="majorHAnsi" w:cstheme="majorHAnsi"/>
          <w:sz w:val="22"/>
        </w:rPr>
      </w:pPr>
    </w:p>
    <w:p w14:paraId="2031607D" w14:textId="78601F74" w:rsidR="001A4842" w:rsidRPr="001A4842" w:rsidRDefault="001A4842" w:rsidP="001A4842">
      <w:pPr>
        <w:pStyle w:val="Sous-titre"/>
        <w:spacing w:after="0"/>
        <w:ind w:left="360"/>
        <w:jc w:val="both"/>
        <w:rPr>
          <w:rFonts w:asciiTheme="majorHAnsi" w:hAnsiTheme="majorHAnsi" w:cstheme="majorHAnsi"/>
          <w:b/>
          <w:bCs/>
          <w:caps/>
          <w:smallCaps w:val="0"/>
        </w:rPr>
      </w:pPr>
      <w:r w:rsidRPr="001A4842">
        <w:rPr>
          <w:rFonts w:asciiTheme="majorHAnsi" w:hAnsiTheme="majorHAnsi" w:cstheme="majorHAnsi"/>
          <w:b/>
          <w:bCs/>
          <w:caps/>
          <w:smallCaps w:val="0"/>
        </w:rPr>
        <w:t>Commande</w:t>
      </w:r>
    </w:p>
    <w:p w14:paraId="214F5C4D" w14:textId="77777777" w:rsidR="001A4842" w:rsidRDefault="001A4842" w:rsidP="001A4842">
      <w:pPr>
        <w:jc w:val="both"/>
        <w:rPr>
          <w:rFonts w:asciiTheme="majorHAnsi" w:eastAsia="Times New Roman" w:hAnsiTheme="majorHAnsi" w:cstheme="majorHAnsi"/>
          <w:noProof w:val="0"/>
          <w:color w:val="000000"/>
          <w:sz w:val="22"/>
          <w:lang w:val="fr-FR" w:eastAsia="fr-FR"/>
        </w:rPr>
      </w:pPr>
    </w:p>
    <w:p w14:paraId="7C94B4FC" w14:textId="77777777" w:rsidR="001A4842" w:rsidRPr="001A4842" w:rsidRDefault="001A4842" w:rsidP="001A4842">
      <w:pPr>
        <w:jc w:val="both"/>
        <w:rPr>
          <w:rFonts w:asciiTheme="majorHAnsi" w:eastAsia="Times New Roman" w:hAnsiTheme="majorHAnsi" w:cstheme="majorHAnsi"/>
          <w:noProof w:val="0"/>
          <w:color w:val="000000"/>
          <w:sz w:val="22"/>
          <w:lang w:val="fr-FR" w:eastAsia="fr-FR"/>
        </w:rPr>
      </w:pPr>
      <w:r w:rsidRPr="001A4842">
        <w:rPr>
          <w:rFonts w:asciiTheme="majorHAnsi" w:eastAsia="Times New Roman" w:hAnsiTheme="majorHAnsi" w:cstheme="majorHAnsi"/>
          <w:noProof w:val="0"/>
          <w:color w:val="000000"/>
          <w:sz w:val="22"/>
          <w:lang w:val="fr-FR" w:eastAsia="fr-FR"/>
        </w:rPr>
        <w:t>Il appartient au Client de vérifier l'exactitude de la commande et de signaler immédiatement toute erreur.</w:t>
      </w:r>
    </w:p>
    <w:p w14:paraId="65C1EC1B" w14:textId="77777777" w:rsidR="001A4842" w:rsidRPr="0091295C" w:rsidRDefault="001A4842" w:rsidP="001A4842">
      <w:pPr>
        <w:jc w:val="both"/>
        <w:rPr>
          <w:rFonts w:asciiTheme="majorHAnsi" w:eastAsia="Times New Roman" w:hAnsiTheme="majorHAnsi" w:cstheme="majorHAnsi"/>
          <w:color w:val="6B6766"/>
          <w:sz w:val="22"/>
          <w:lang w:eastAsia="fr-FR"/>
        </w:rPr>
      </w:pPr>
    </w:p>
    <w:p w14:paraId="5B8BC084" w14:textId="1CA748D3" w:rsidR="001A4842" w:rsidRPr="001A4842" w:rsidRDefault="001A4842" w:rsidP="001A4842">
      <w:pPr>
        <w:pStyle w:val="Sous-titre"/>
        <w:spacing w:after="0"/>
        <w:ind w:left="360"/>
        <w:jc w:val="both"/>
        <w:rPr>
          <w:rFonts w:asciiTheme="majorHAnsi" w:hAnsiTheme="majorHAnsi" w:cstheme="majorHAnsi"/>
          <w:b/>
          <w:bCs/>
          <w:caps/>
          <w:smallCaps w:val="0"/>
        </w:rPr>
      </w:pPr>
      <w:r w:rsidRPr="001A4842">
        <w:rPr>
          <w:rFonts w:asciiTheme="majorHAnsi" w:hAnsiTheme="majorHAnsi" w:cstheme="majorHAnsi"/>
          <w:b/>
          <w:bCs/>
          <w:caps/>
          <w:smallCaps w:val="0"/>
        </w:rPr>
        <w:t xml:space="preserve">Tarifs </w:t>
      </w:r>
      <w:r>
        <w:rPr>
          <w:rFonts w:asciiTheme="majorHAnsi" w:hAnsiTheme="majorHAnsi" w:cstheme="majorHAnsi"/>
          <w:b/>
          <w:bCs/>
          <w:caps/>
          <w:smallCaps w:val="0"/>
        </w:rPr>
        <w:t>et modalites de paiement</w:t>
      </w:r>
    </w:p>
    <w:p w14:paraId="1B6579B2" w14:textId="77777777" w:rsidR="001A4842" w:rsidRPr="0091295C" w:rsidRDefault="001A4842" w:rsidP="001A4842">
      <w:pPr>
        <w:jc w:val="both"/>
        <w:rPr>
          <w:rFonts w:asciiTheme="majorHAnsi" w:eastAsia="Times New Roman" w:hAnsiTheme="majorHAnsi" w:cstheme="majorHAnsi"/>
          <w:color w:val="6B6766"/>
          <w:sz w:val="22"/>
          <w:lang w:eastAsia="fr-FR"/>
        </w:rPr>
      </w:pPr>
    </w:p>
    <w:p w14:paraId="1EFA712A" w14:textId="4228DC3F" w:rsidR="001A4842" w:rsidRPr="0091295C" w:rsidRDefault="001A4842" w:rsidP="001A4842">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 xml:space="preserve">Le prix total lors de la validation de la </w:t>
      </w:r>
      <w:r>
        <w:rPr>
          <w:rFonts w:asciiTheme="majorHAnsi" w:eastAsia="Times New Roman" w:hAnsiTheme="majorHAnsi" w:cstheme="majorHAnsi"/>
          <w:noProof w:val="0"/>
          <w:color w:val="000000"/>
          <w:sz w:val="22"/>
          <w:lang w:val="fr-FR" w:eastAsia="fr-FR"/>
        </w:rPr>
        <w:t>C</w:t>
      </w:r>
      <w:r w:rsidRPr="0091295C">
        <w:rPr>
          <w:rFonts w:asciiTheme="majorHAnsi" w:eastAsia="Times New Roman" w:hAnsiTheme="majorHAnsi" w:cstheme="majorHAnsi"/>
          <w:noProof w:val="0"/>
          <w:color w:val="000000"/>
          <w:sz w:val="22"/>
          <w:lang w:val="fr-FR" w:eastAsia="fr-FR"/>
        </w:rPr>
        <w:t>ommande est le prix définitif.</w:t>
      </w:r>
    </w:p>
    <w:p w14:paraId="27775117" w14:textId="3015F6BD" w:rsidR="001A4842" w:rsidRDefault="001A4842" w:rsidP="001A4842">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 xml:space="preserve">Les tarifs </w:t>
      </w:r>
      <w:r>
        <w:rPr>
          <w:rFonts w:asciiTheme="majorHAnsi" w:eastAsia="Times New Roman" w:hAnsiTheme="majorHAnsi" w:cstheme="majorHAnsi"/>
          <w:noProof w:val="0"/>
          <w:color w:val="000000"/>
          <w:sz w:val="22"/>
          <w:lang w:val="fr-FR" w:eastAsia="fr-FR"/>
        </w:rPr>
        <w:t xml:space="preserve">de l’ensemble des Prestations </w:t>
      </w:r>
      <w:r w:rsidRPr="0091295C">
        <w:rPr>
          <w:rFonts w:asciiTheme="majorHAnsi" w:eastAsia="Times New Roman" w:hAnsiTheme="majorHAnsi" w:cstheme="majorHAnsi"/>
          <w:noProof w:val="0"/>
          <w:color w:val="000000"/>
          <w:sz w:val="22"/>
          <w:lang w:val="fr-FR" w:eastAsia="fr-FR"/>
        </w:rPr>
        <w:t>et le prix total de la Commande sont indiqués en euros, toutes taxes comprises.</w:t>
      </w:r>
    </w:p>
    <w:p w14:paraId="13519037" w14:textId="46BEF986" w:rsidR="001A4842" w:rsidRDefault="001A4842" w:rsidP="001A4842">
      <w:pPr>
        <w:jc w:val="both"/>
        <w:rPr>
          <w:rFonts w:asciiTheme="majorHAnsi" w:hAnsiTheme="majorHAnsi" w:cstheme="majorHAnsi"/>
          <w:sz w:val="22"/>
        </w:rPr>
      </w:pPr>
      <w:r w:rsidRPr="001A4842">
        <w:rPr>
          <w:rFonts w:asciiTheme="majorHAnsi" w:hAnsiTheme="majorHAnsi" w:cstheme="majorHAnsi"/>
          <w:sz w:val="22"/>
        </w:rPr>
        <w:t>Le prix applicable est le prix en vigueur à la date de la commande de la prestation. Les</w:t>
      </w:r>
      <w:r>
        <w:rPr>
          <w:rFonts w:asciiTheme="majorHAnsi" w:hAnsiTheme="majorHAnsi" w:cstheme="majorHAnsi"/>
          <w:sz w:val="22"/>
        </w:rPr>
        <w:t xml:space="preserve"> </w:t>
      </w:r>
      <w:r w:rsidRPr="001A4842">
        <w:rPr>
          <w:rFonts w:asciiTheme="majorHAnsi" w:hAnsiTheme="majorHAnsi" w:cstheme="majorHAnsi"/>
          <w:sz w:val="22"/>
        </w:rPr>
        <w:t>prestations ne sont payables qu'en euros.</w:t>
      </w:r>
    </w:p>
    <w:p w14:paraId="4DF7AD3F" w14:textId="77777777" w:rsidR="001A4842" w:rsidRPr="0091295C" w:rsidRDefault="001A4842" w:rsidP="001A4842">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 xml:space="preserve">Le </w:t>
      </w:r>
      <w:proofErr w:type="gramStart"/>
      <w:r w:rsidRPr="0091295C">
        <w:rPr>
          <w:rFonts w:asciiTheme="majorHAnsi" w:eastAsia="Times New Roman" w:hAnsiTheme="majorHAnsi" w:cstheme="majorHAnsi"/>
          <w:noProof w:val="0"/>
          <w:color w:val="000000"/>
          <w:sz w:val="22"/>
          <w:lang w:val="fr-FR" w:eastAsia="fr-FR"/>
        </w:rPr>
        <w:t>Musée</w:t>
      </w:r>
      <w:proofErr w:type="gramEnd"/>
      <w:r w:rsidRPr="0091295C">
        <w:rPr>
          <w:rFonts w:asciiTheme="majorHAnsi" w:eastAsia="Times New Roman" w:hAnsiTheme="majorHAnsi" w:cstheme="majorHAnsi"/>
          <w:noProof w:val="0"/>
          <w:color w:val="000000"/>
          <w:sz w:val="22"/>
          <w:lang w:val="fr-FR" w:eastAsia="fr-FR"/>
        </w:rPr>
        <w:t xml:space="preserve"> de la Romanité se réserve le droit de modifier ses tarifs à tout moment.</w:t>
      </w:r>
    </w:p>
    <w:p w14:paraId="31BE3124" w14:textId="5695F96F" w:rsidR="001A4842" w:rsidRPr="0091295C" w:rsidRDefault="001A4842" w:rsidP="001A4842">
      <w:pPr>
        <w:jc w:val="both"/>
        <w:rPr>
          <w:rFonts w:asciiTheme="majorHAnsi" w:eastAsia="Times New Roman" w:hAnsiTheme="majorHAnsi" w:cstheme="majorHAnsi"/>
          <w:noProof w:val="0"/>
          <w:color w:val="000000"/>
          <w:sz w:val="22"/>
          <w:lang w:val="fr-FR" w:eastAsia="fr-FR"/>
        </w:rPr>
      </w:pPr>
      <w:r w:rsidRPr="0091295C">
        <w:rPr>
          <w:rFonts w:asciiTheme="majorHAnsi" w:eastAsia="Times New Roman" w:hAnsiTheme="majorHAnsi" w:cstheme="majorHAnsi"/>
          <w:noProof w:val="0"/>
          <w:color w:val="000000"/>
          <w:sz w:val="22"/>
          <w:lang w:val="fr-FR" w:eastAsia="fr-FR"/>
        </w:rPr>
        <w:t>Dans le cas de Billets réduits et gratuits, achetés via la billetterie en ligne des justificatifs seront demandés lors de la présentation des billets au guichet. En cas de non-présentation de ces justificatifs, il sera demandé</w:t>
      </w:r>
      <w:r w:rsidR="00EF5722">
        <w:rPr>
          <w:rFonts w:asciiTheme="majorHAnsi" w:eastAsia="Times New Roman" w:hAnsiTheme="majorHAnsi" w:cstheme="majorHAnsi"/>
          <w:noProof w:val="0"/>
          <w:color w:val="000000"/>
          <w:sz w:val="22"/>
          <w:lang w:val="fr-FR" w:eastAsia="fr-FR"/>
        </w:rPr>
        <w:t xml:space="preserve"> au Visiteur</w:t>
      </w:r>
      <w:r w:rsidRPr="0091295C">
        <w:rPr>
          <w:rFonts w:asciiTheme="majorHAnsi" w:eastAsia="Times New Roman" w:hAnsiTheme="majorHAnsi" w:cstheme="majorHAnsi"/>
          <w:noProof w:val="0"/>
          <w:color w:val="000000"/>
          <w:sz w:val="22"/>
          <w:lang w:val="fr-FR" w:eastAsia="fr-FR"/>
        </w:rPr>
        <w:t xml:space="preserve"> de régler la différence</w:t>
      </w:r>
      <w:r>
        <w:rPr>
          <w:rFonts w:asciiTheme="majorHAnsi" w:eastAsia="Times New Roman" w:hAnsiTheme="majorHAnsi" w:cstheme="majorHAnsi"/>
          <w:noProof w:val="0"/>
          <w:color w:val="000000"/>
          <w:sz w:val="22"/>
          <w:lang w:val="fr-FR" w:eastAsia="fr-FR"/>
        </w:rPr>
        <w:t>.</w:t>
      </w:r>
    </w:p>
    <w:p w14:paraId="4EB8B944" w14:textId="528F06E4" w:rsidR="001A4842" w:rsidRPr="001A4842" w:rsidRDefault="001A4842" w:rsidP="001A4842">
      <w:pPr>
        <w:jc w:val="both"/>
        <w:rPr>
          <w:rFonts w:asciiTheme="majorHAnsi" w:hAnsiTheme="majorHAnsi" w:cstheme="majorHAnsi"/>
          <w:sz w:val="22"/>
        </w:rPr>
      </w:pPr>
      <w:r w:rsidRPr="001A4842">
        <w:rPr>
          <w:rFonts w:asciiTheme="majorHAnsi" w:hAnsiTheme="majorHAnsi" w:cstheme="majorHAnsi"/>
          <w:sz w:val="22"/>
        </w:rPr>
        <w:t xml:space="preserve">Tout mode de paiement non prévu aux présentes sera refusé par le </w:t>
      </w:r>
      <w:r>
        <w:rPr>
          <w:rFonts w:asciiTheme="majorHAnsi" w:hAnsiTheme="majorHAnsi" w:cstheme="majorHAnsi"/>
          <w:sz w:val="22"/>
        </w:rPr>
        <w:t>M</w:t>
      </w:r>
      <w:r w:rsidRPr="001A4842">
        <w:rPr>
          <w:rFonts w:asciiTheme="majorHAnsi" w:hAnsiTheme="majorHAnsi" w:cstheme="majorHAnsi"/>
          <w:sz w:val="22"/>
        </w:rPr>
        <w:t>usée. Les modes de paiement acceptés sont listés par type d'offres.</w:t>
      </w:r>
    </w:p>
    <w:p w14:paraId="01534D24" w14:textId="77777777" w:rsidR="0091295C" w:rsidRDefault="0091295C" w:rsidP="0091295C">
      <w:pPr>
        <w:pStyle w:val="Sous-titre"/>
        <w:numPr>
          <w:ilvl w:val="0"/>
          <w:numId w:val="0"/>
        </w:numPr>
        <w:spacing w:after="0"/>
        <w:jc w:val="both"/>
        <w:rPr>
          <w:rFonts w:asciiTheme="majorHAnsi" w:hAnsiTheme="majorHAnsi" w:cstheme="majorHAnsi"/>
          <w:b/>
          <w:bCs/>
        </w:rPr>
      </w:pPr>
    </w:p>
    <w:p w14:paraId="73B2F54D" w14:textId="1912583B" w:rsidR="00487D23" w:rsidRPr="001A4842" w:rsidRDefault="00487D23" w:rsidP="00D116BC">
      <w:pPr>
        <w:pStyle w:val="Sous-titre"/>
        <w:spacing w:after="0"/>
        <w:ind w:left="360"/>
        <w:jc w:val="both"/>
        <w:rPr>
          <w:rFonts w:asciiTheme="majorHAnsi" w:hAnsiTheme="majorHAnsi" w:cstheme="majorHAnsi"/>
          <w:b/>
          <w:bCs/>
          <w:caps/>
          <w:smallCaps w:val="0"/>
        </w:rPr>
      </w:pPr>
      <w:r w:rsidRPr="0091295C">
        <w:rPr>
          <w:rFonts w:asciiTheme="majorHAnsi" w:hAnsiTheme="majorHAnsi" w:cstheme="majorHAnsi"/>
          <w:b/>
          <w:bCs/>
        </w:rPr>
        <w:t xml:space="preserve"> </w:t>
      </w:r>
      <w:r w:rsidRPr="001A4842">
        <w:rPr>
          <w:rFonts w:asciiTheme="majorHAnsi" w:hAnsiTheme="majorHAnsi" w:cstheme="majorHAnsi"/>
          <w:b/>
          <w:bCs/>
          <w:caps/>
          <w:smallCaps w:val="0"/>
        </w:rPr>
        <w:t>C</w:t>
      </w:r>
      <w:r w:rsidR="00D116BC" w:rsidRPr="001A4842">
        <w:rPr>
          <w:rFonts w:asciiTheme="majorHAnsi" w:hAnsiTheme="majorHAnsi" w:cstheme="majorHAnsi"/>
          <w:b/>
          <w:bCs/>
          <w:caps/>
          <w:smallCaps w:val="0"/>
        </w:rPr>
        <w:t>onditions d’acces</w:t>
      </w:r>
      <w:r w:rsidR="00C06DAE">
        <w:rPr>
          <w:rFonts w:asciiTheme="majorHAnsi" w:hAnsiTheme="majorHAnsi" w:cstheme="majorHAnsi"/>
          <w:b/>
          <w:bCs/>
          <w:caps/>
          <w:smallCaps w:val="0"/>
        </w:rPr>
        <w:t xml:space="preserve"> au musee</w:t>
      </w:r>
    </w:p>
    <w:p w14:paraId="6FF00965" w14:textId="77777777" w:rsidR="00D116BC" w:rsidRPr="00D116BC" w:rsidRDefault="00D116BC" w:rsidP="00D116BC"/>
    <w:p w14:paraId="337974FF" w14:textId="31748485" w:rsidR="00487D23" w:rsidRPr="00D03A0B" w:rsidRDefault="00487D23" w:rsidP="00D03A0B">
      <w:pPr>
        <w:pStyle w:val="Paragraphedeliste"/>
        <w:numPr>
          <w:ilvl w:val="0"/>
          <w:numId w:val="16"/>
        </w:numPr>
        <w:jc w:val="both"/>
        <w:rPr>
          <w:rFonts w:asciiTheme="majorHAnsi" w:eastAsia="Times New Roman" w:hAnsiTheme="majorHAnsi" w:cstheme="majorHAnsi"/>
          <w:b/>
          <w:bCs/>
          <w:smallCaps/>
          <w:color w:val="6B6766"/>
          <w:sz w:val="22"/>
          <w:lang w:eastAsia="fr-FR"/>
        </w:rPr>
      </w:pPr>
      <w:r w:rsidRPr="00D03A0B">
        <w:rPr>
          <w:rFonts w:asciiTheme="majorHAnsi" w:eastAsia="Times New Roman" w:hAnsiTheme="majorHAnsi" w:cstheme="majorHAnsi"/>
          <w:b/>
          <w:bCs/>
          <w:smallCaps/>
          <w:color w:val="6B6766"/>
          <w:sz w:val="22"/>
          <w:lang w:eastAsia="fr-FR"/>
        </w:rPr>
        <w:t xml:space="preserve">Le </w:t>
      </w:r>
      <w:r w:rsidR="00D03A0B">
        <w:rPr>
          <w:rFonts w:asciiTheme="majorHAnsi" w:eastAsia="Times New Roman" w:hAnsiTheme="majorHAnsi" w:cstheme="majorHAnsi"/>
          <w:b/>
          <w:bCs/>
          <w:smallCaps/>
          <w:color w:val="6B6766"/>
          <w:sz w:val="22"/>
          <w:lang w:eastAsia="fr-FR"/>
        </w:rPr>
        <w:t>c</w:t>
      </w:r>
      <w:r w:rsidRPr="00D03A0B">
        <w:rPr>
          <w:rFonts w:asciiTheme="majorHAnsi" w:eastAsia="Times New Roman" w:hAnsiTheme="majorHAnsi" w:cstheme="majorHAnsi"/>
          <w:b/>
          <w:bCs/>
          <w:smallCaps/>
          <w:color w:val="6B6766"/>
          <w:sz w:val="22"/>
          <w:lang w:eastAsia="fr-FR"/>
        </w:rPr>
        <w:t xml:space="preserve">ontrôle des </w:t>
      </w:r>
      <w:r w:rsidR="001E5E69">
        <w:rPr>
          <w:rFonts w:asciiTheme="majorHAnsi" w:eastAsia="Times New Roman" w:hAnsiTheme="majorHAnsi" w:cstheme="majorHAnsi"/>
          <w:b/>
          <w:bCs/>
          <w:smallCaps/>
          <w:color w:val="6B6766"/>
          <w:sz w:val="22"/>
          <w:lang w:eastAsia="fr-FR"/>
        </w:rPr>
        <w:t>Billets musée</w:t>
      </w:r>
    </w:p>
    <w:p w14:paraId="7C310499" w14:textId="77777777" w:rsidR="00D03A0B" w:rsidRDefault="00D03A0B" w:rsidP="0091295C">
      <w:pPr>
        <w:jc w:val="both"/>
        <w:rPr>
          <w:rFonts w:asciiTheme="majorHAnsi" w:eastAsia="Times New Roman" w:hAnsiTheme="majorHAnsi" w:cstheme="majorHAnsi"/>
          <w:color w:val="6B6766"/>
          <w:sz w:val="22"/>
          <w:lang w:eastAsia="fr-FR"/>
        </w:rPr>
      </w:pPr>
    </w:p>
    <w:p w14:paraId="558A3560" w14:textId="3D19450D" w:rsidR="00487D23" w:rsidRPr="00D03A0B" w:rsidRDefault="00487D23" w:rsidP="0091295C">
      <w:pPr>
        <w:jc w:val="both"/>
        <w:rPr>
          <w:rFonts w:asciiTheme="majorHAnsi" w:eastAsia="Times New Roman" w:hAnsiTheme="majorHAnsi" w:cstheme="majorHAnsi"/>
          <w:sz w:val="22"/>
          <w:lang w:eastAsia="fr-FR"/>
        </w:rPr>
      </w:pPr>
      <w:r w:rsidRPr="00D03A0B">
        <w:rPr>
          <w:rFonts w:asciiTheme="majorHAnsi" w:eastAsia="Times New Roman" w:hAnsiTheme="majorHAnsi" w:cstheme="majorHAnsi"/>
          <w:sz w:val="22"/>
          <w:lang w:eastAsia="fr-FR"/>
        </w:rPr>
        <w:t xml:space="preserve">Tout </w:t>
      </w:r>
      <w:r w:rsidR="001E5E69">
        <w:rPr>
          <w:rFonts w:asciiTheme="majorHAnsi" w:eastAsia="Times New Roman" w:hAnsiTheme="majorHAnsi" w:cstheme="majorHAnsi"/>
          <w:sz w:val="22"/>
          <w:lang w:eastAsia="fr-FR"/>
        </w:rPr>
        <w:t>Billet musé</w:t>
      </w:r>
      <w:r w:rsidRPr="00D03A0B">
        <w:rPr>
          <w:rFonts w:asciiTheme="majorHAnsi" w:eastAsia="Times New Roman" w:hAnsiTheme="majorHAnsi" w:cstheme="majorHAnsi"/>
          <w:sz w:val="22"/>
          <w:lang w:eastAsia="fr-FR"/>
        </w:rPr>
        <w:t xml:space="preserve">e est systématiquement contrôlé par identification optique du code-barre imprimé sur celui-ci. </w:t>
      </w:r>
    </w:p>
    <w:p w14:paraId="322E7C71" w14:textId="5D2FDBC1" w:rsidR="00487D23" w:rsidRPr="00D03A0B" w:rsidRDefault="00487D23" w:rsidP="0091295C">
      <w:pPr>
        <w:jc w:val="both"/>
        <w:rPr>
          <w:rFonts w:asciiTheme="majorHAnsi" w:eastAsia="Times New Roman" w:hAnsiTheme="majorHAnsi" w:cstheme="majorHAnsi"/>
          <w:sz w:val="22"/>
          <w:lang w:eastAsia="fr-FR"/>
        </w:rPr>
      </w:pPr>
      <w:r w:rsidRPr="00D03A0B">
        <w:rPr>
          <w:rFonts w:asciiTheme="majorHAnsi" w:eastAsia="Times New Roman" w:hAnsiTheme="majorHAnsi" w:cstheme="majorHAnsi"/>
          <w:sz w:val="22"/>
          <w:lang w:eastAsia="fr-FR"/>
        </w:rPr>
        <w:t xml:space="preserve">Ne sont acceptés que les </w:t>
      </w:r>
      <w:r w:rsidR="001E5E69">
        <w:rPr>
          <w:rFonts w:asciiTheme="majorHAnsi" w:eastAsia="Times New Roman" w:hAnsiTheme="majorHAnsi" w:cstheme="majorHAnsi"/>
          <w:sz w:val="22"/>
          <w:lang w:eastAsia="fr-FR"/>
        </w:rPr>
        <w:t>Billet</w:t>
      </w:r>
      <w:r w:rsidR="00713682">
        <w:rPr>
          <w:rFonts w:asciiTheme="majorHAnsi" w:eastAsia="Times New Roman" w:hAnsiTheme="majorHAnsi" w:cstheme="majorHAnsi"/>
          <w:sz w:val="22"/>
          <w:lang w:eastAsia="fr-FR"/>
        </w:rPr>
        <w:t>s</w:t>
      </w:r>
      <w:r w:rsidR="001E5E69">
        <w:rPr>
          <w:rFonts w:asciiTheme="majorHAnsi" w:eastAsia="Times New Roman" w:hAnsiTheme="majorHAnsi" w:cstheme="majorHAnsi"/>
          <w:sz w:val="22"/>
          <w:lang w:eastAsia="fr-FR"/>
        </w:rPr>
        <w:t xml:space="preserve"> musée </w:t>
      </w:r>
      <w:r w:rsidRPr="00D03A0B">
        <w:rPr>
          <w:rFonts w:asciiTheme="majorHAnsi" w:eastAsia="Times New Roman" w:hAnsiTheme="majorHAnsi" w:cstheme="majorHAnsi"/>
          <w:sz w:val="22"/>
          <w:lang w:eastAsia="fr-FR"/>
        </w:rPr>
        <w:t xml:space="preserve">possédant un code-barre et des mentions parfaitement lisibles. Tout </w:t>
      </w:r>
      <w:r w:rsidR="001E5E69">
        <w:rPr>
          <w:rFonts w:asciiTheme="majorHAnsi" w:eastAsia="Times New Roman" w:hAnsiTheme="majorHAnsi" w:cstheme="majorHAnsi"/>
          <w:sz w:val="22"/>
          <w:lang w:eastAsia="fr-FR"/>
        </w:rPr>
        <w:t>Billet musée</w:t>
      </w:r>
      <w:r w:rsidRPr="00D03A0B">
        <w:rPr>
          <w:rFonts w:asciiTheme="majorHAnsi" w:eastAsia="Times New Roman" w:hAnsiTheme="majorHAnsi" w:cstheme="majorHAnsi"/>
          <w:sz w:val="22"/>
          <w:lang w:eastAsia="fr-FR"/>
        </w:rPr>
        <w:t xml:space="preserve"> partiellement imprimé, souillé, endommagé ou illisible ne peut pas être accepté. Pour les m-billets, tout support écran de smartphone rayé, endommagé ou présentant des problèmes de luminosité sera refusé au moment du contrôle d’accès.</w:t>
      </w:r>
    </w:p>
    <w:p w14:paraId="3C68C95A" w14:textId="627565ED" w:rsidR="00487D23" w:rsidRPr="00D03A0B" w:rsidRDefault="00487D23" w:rsidP="0091295C">
      <w:pPr>
        <w:jc w:val="both"/>
        <w:rPr>
          <w:rFonts w:asciiTheme="majorHAnsi" w:eastAsia="Times New Roman" w:hAnsiTheme="majorHAnsi" w:cstheme="majorHAnsi"/>
          <w:sz w:val="22"/>
          <w:lang w:eastAsia="fr-FR"/>
        </w:rPr>
      </w:pPr>
      <w:r w:rsidRPr="00D03A0B">
        <w:rPr>
          <w:rFonts w:asciiTheme="majorHAnsi" w:eastAsia="Times New Roman" w:hAnsiTheme="majorHAnsi" w:cstheme="majorHAnsi"/>
          <w:sz w:val="22"/>
          <w:lang w:eastAsia="fr-FR"/>
        </w:rPr>
        <w:t xml:space="preserve">Le </w:t>
      </w:r>
      <w:r w:rsidR="001E5E69">
        <w:rPr>
          <w:rFonts w:asciiTheme="majorHAnsi" w:eastAsia="Times New Roman" w:hAnsiTheme="majorHAnsi" w:cstheme="majorHAnsi"/>
          <w:sz w:val="22"/>
          <w:lang w:eastAsia="fr-FR"/>
        </w:rPr>
        <w:t xml:space="preserve">Billet musée </w:t>
      </w:r>
      <w:r w:rsidRPr="00D03A0B">
        <w:rPr>
          <w:rFonts w:asciiTheme="majorHAnsi" w:eastAsia="Times New Roman" w:hAnsiTheme="majorHAnsi" w:cstheme="majorHAnsi"/>
          <w:sz w:val="22"/>
          <w:lang w:eastAsia="fr-FR"/>
        </w:rPr>
        <w:t>est personnel et non cessible.</w:t>
      </w:r>
    </w:p>
    <w:p w14:paraId="1B01546B" w14:textId="6027437D" w:rsidR="00487D23" w:rsidRPr="00D03A0B" w:rsidRDefault="00487D23" w:rsidP="0091295C">
      <w:pPr>
        <w:jc w:val="both"/>
        <w:rPr>
          <w:rFonts w:asciiTheme="majorHAnsi" w:eastAsia="Times New Roman" w:hAnsiTheme="majorHAnsi" w:cstheme="majorHAnsi"/>
          <w:sz w:val="22"/>
          <w:lang w:eastAsia="fr-FR"/>
        </w:rPr>
      </w:pPr>
      <w:r w:rsidRPr="00D03A0B">
        <w:rPr>
          <w:rFonts w:asciiTheme="majorHAnsi" w:eastAsia="Times New Roman" w:hAnsiTheme="majorHAnsi" w:cstheme="majorHAnsi"/>
          <w:sz w:val="22"/>
          <w:lang w:eastAsia="fr-FR"/>
        </w:rPr>
        <w:t xml:space="preserve">Lors du contrôle des billets, il pourra être demandé de fournir un justificatif d’identité ou tout autre justificatif relatif au tarif </w:t>
      </w:r>
      <w:r w:rsidR="00713682">
        <w:rPr>
          <w:rFonts w:asciiTheme="majorHAnsi" w:eastAsia="Times New Roman" w:hAnsiTheme="majorHAnsi" w:cstheme="majorHAnsi"/>
          <w:sz w:val="22"/>
          <w:lang w:eastAsia="fr-FR"/>
        </w:rPr>
        <w:t>appliqué.</w:t>
      </w:r>
      <w:r w:rsidRPr="00D03A0B">
        <w:rPr>
          <w:rFonts w:asciiTheme="majorHAnsi" w:eastAsia="Times New Roman" w:hAnsiTheme="majorHAnsi" w:cstheme="majorHAnsi"/>
          <w:sz w:val="22"/>
          <w:lang w:eastAsia="fr-FR"/>
        </w:rPr>
        <w:t xml:space="preserve">  </w:t>
      </w:r>
    </w:p>
    <w:p w14:paraId="1D1054BB" w14:textId="603BAC8C" w:rsidR="00487D23" w:rsidRPr="00D03A0B" w:rsidRDefault="00487D23" w:rsidP="0091295C">
      <w:pPr>
        <w:jc w:val="both"/>
        <w:rPr>
          <w:rFonts w:asciiTheme="majorHAnsi" w:eastAsia="Times New Roman" w:hAnsiTheme="majorHAnsi" w:cstheme="majorHAnsi"/>
          <w:sz w:val="22"/>
          <w:lang w:eastAsia="fr-FR"/>
        </w:rPr>
      </w:pPr>
      <w:r w:rsidRPr="00D03A0B">
        <w:rPr>
          <w:rFonts w:asciiTheme="majorHAnsi" w:eastAsia="Times New Roman" w:hAnsiTheme="majorHAnsi" w:cstheme="majorHAnsi"/>
          <w:sz w:val="22"/>
          <w:lang w:eastAsia="fr-FR"/>
        </w:rPr>
        <w:t xml:space="preserve">Le Musée se réserve le droit de refuser tout accès en cas de présentation d'un </w:t>
      </w:r>
      <w:r w:rsidR="00C14525">
        <w:rPr>
          <w:rFonts w:asciiTheme="majorHAnsi" w:eastAsia="Times New Roman" w:hAnsiTheme="majorHAnsi" w:cstheme="majorHAnsi"/>
          <w:sz w:val="22"/>
          <w:lang w:eastAsia="fr-FR"/>
        </w:rPr>
        <w:t>Billet musée</w:t>
      </w:r>
      <w:r w:rsidRPr="00D03A0B">
        <w:rPr>
          <w:rFonts w:asciiTheme="majorHAnsi" w:eastAsia="Times New Roman" w:hAnsiTheme="majorHAnsi" w:cstheme="majorHAnsi"/>
          <w:sz w:val="22"/>
          <w:lang w:eastAsia="fr-FR"/>
        </w:rPr>
        <w:t xml:space="preserve"> ne respectant pas l’une des conditions énoncées ci-dessus.</w:t>
      </w:r>
    </w:p>
    <w:p w14:paraId="168F44D5" w14:textId="77777777" w:rsidR="00487D23" w:rsidRPr="0091295C" w:rsidRDefault="00487D23" w:rsidP="0091295C">
      <w:pPr>
        <w:jc w:val="both"/>
        <w:rPr>
          <w:rFonts w:asciiTheme="majorHAnsi" w:eastAsia="Times New Roman" w:hAnsiTheme="majorHAnsi" w:cstheme="majorHAnsi"/>
          <w:color w:val="6B6766"/>
          <w:sz w:val="22"/>
          <w:lang w:eastAsia="fr-FR"/>
        </w:rPr>
      </w:pPr>
    </w:p>
    <w:p w14:paraId="11504A04" w14:textId="2DCA7DD4" w:rsidR="00487D23" w:rsidRDefault="00487D23" w:rsidP="00D03A0B">
      <w:pPr>
        <w:pStyle w:val="Paragraphedeliste"/>
        <w:numPr>
          <w:ilvl w:val="0"/>
          <w:numId w:val="16"/>
        </w:numPr>
        <w:jc w:val="both"/>
        <w:rPr>
          <w:rFonts w:asciiTheme="majorHAnsi" w:eastAsia="Times New Roman" w:hAnsiTheme="majorHAnsi" w:cstheme="majorHAnsi"/>
          <w:b/>
          <w:bCs/>
          <w:smallCaps/>
          <w:color w:val="6B6766"/>
          <w:sz w:val="22"/>
          <w:lang w:eastAsia="fr-FR"/>
        </w:rPr>
      </w:pPr>
      <w:r w:rsidRPr="00D03A0B">
        <w:rPr>
          <w:rFonts w:asciiTheme="majorHAnsi" w:eastAsia="Times New Roman" w:hAnsiTheme="majorHAnsi" w:cstheme="majorHAnsi"/>
          <w:b/>
          <w:bCs/>
          <w:smallCaps/>
          <w:color w:val="6B6766"/>
          <w:sz w:val="22"/>
          <w:lang w:eastAsia="fr-FR"/>
        </w:rPr>
        <w:t xml:space="preserve">Accès et </w:t>
      </w:r>
      <w:r w:rsidR="00D03A0B">
        <w:rPr>
          <w:rFonts w:asciiTheme="majorHAnsi" w:eastAsia="Times New Roman" w:hAnsiTheme="majorHAnsi" w:cstheme="majorHAnsi"/>
          <w:b/>
          <w:bCs/>
          <w:smallCaps/>
          <w:color w:val="6B6766"/>
          <w:sz w:val="22"/>
          <w:lang w:eastAsia="fr-FR"/>
        </w:rPr>
        <w:t>r</w:t>
      </w:r>
      <w:r w:rsidRPr="00D03A0B">
        <w:rPr>
          <w:rFonts w:asciiTheme="majorHAnsi" w:eastAsia="Times New Roman" w:hAnsiTheme="majorHAnsi" w:cstheme="majorHAnsi"/>
          <w:b/>
          <w:bCs/>
          <w:smallCaps/>
          <w:color w:val="6B6766"/>
          <w:sz w:val="22"/>
          <w:lang w:eastAsia="fr-FR"/>
        </w:rPr>
        <w:t xml:space="preserve">espect du règlement des </w:t>
      </w:r>
      <w:r w:rsidR="00AC1914">
        <w:rPr>
          <w:rFonts w:asciiTheme="majorHAnsi" w:eastAsia="Times New Roman" w:hAnsiTheme="majorHAnsi" w:cstheme="majorHAnsi"/>
          <w:b/>
          <w:bCs/>
          <w:smallCaps/>
          <w:color w:val="6B6766"/>
          <w:sz w:val="22"/>
          <w:lang w:eastAsia="fr-FR"/>
        </w:rPr>
        <w:t>Visiteur</w:t>
      </w:r>
      <w:r w:rsidRPr="00D03A0B">
        <w:rPr>
          <w:rFonts w:asciiTheme="majorHAnsi" w:eastAsia="Times New Roman" w:hAnsiTheme="majorHAnsi" w:cstheme="majorHAnsi"/>
          <w:b/>
          <w:bCs/>
          <w:smallCaps/>
          <w:color w:val="6B6766"/>
          <w:sz w:val="22"/>
          <w:lang w:eastAsia="fr-FR"/>
        </w:rPr>
        <w:t>s</w:t>
      </w:r>
    </w:p>
    <w:p w14:paraId="058E0F80" w14:textId="77777777" w:rsidR="009939A1" w:rsidRPr="00D03A0B" w:rsidRDefault="009939A1" w:rsidP="009939A1">
      <w:pPr>
        <w:pStyle w:val="Paragraphedeliste"/>
        <w:jc w:val="both"/>
        <w:rPr>
          <w:rFonts w:asciiTheme="majorHAnsi" w:eastAsia="Times New Roman" w:hAnsiTheme="majorHAnsi" w:cstheme="majorHAnsi"/>
          <w:b/>
          <w:bCs/>
          <w:smallCaps/>
          <w:color w:val="6B6766"/>
          <w:sz w:val="22"/>
          <w:lang w:eastAsia="fr-FR"/>
        </w:rPr>
      </w:pPr>
    </w:p>
    <w:p w14:paraId="50343C7D" w14:textId="4BA4567A" w:rsidR="00487D23" w:rsidRPr="00D03A0B" w:rsidRDefault="00487D23" w:rsidP="0091295C">
      <w:pPr>
        <w:jc w:val="both"/>
        <w:rPr>
          <w:rFonts w:asciiTheme="majorHAnsi" w:eastAsia="Times New Roman" w:hAnsiTheme="majorHAnsi" w:cstheme="majorHAnsi"/>
          <w:sz w:val="22"/>
          <w:lang w:eastAsia="fr-FR"/>
        </w:rPr>
      </w:pPr>
      <w:r w:rsidRPr="00D03A0B">
        <w:rPr>
          <w:rFonts w:asciiTheme="majorHAnsi" w:eastAsia="Times New Roman" w:hAnsiTheme="majorHAnsi" w:cstheme="majorHAnsi"/>
          <w:sz w:val="22"/>
          <w:lang w:eastAsia="fr-FR"/>
        </w:rPr>
        <w:t xml:space="preserve">Les </w:t>
      </w:r>
      <w:r w:rsidR="00AC1914">
        <w:rPr>
          <w:rFonts w:asciiTheme="majorHAnsi" w:eastAsia="Times New Roman" w:hAnsiTheme="majorHAnsi" w:cstheme="majorHAnsi"/>
          <w:sz w:val="22"/>
          <w:lang w:eastAsia="fr-FR"/>
        </w:rPr>
        <w:t>Visiteur</w:t>
      </w:r>
      <w:r w:rsidRPr="00D03A0B">
        <w:rPr>
          <w:rFonts w:asciiTheme="majorHAnsi" w:eastAsia="Times New Roman" w:hAnsiTheme="majorHAnsi" w:cstheme="majorHAnsi"/>
          <w:sz w:val="22"/>
          <w:lang w:eastAsia="fr-FR"/>
        </w:rPr>
        <w:t xml:space="preserve">s sont tenus au règlement de visite du Musée de la Romanité, consultable aux guichets du Musée ou sur le site web </w:t>
      </w:r>
      <w:hyperlink r:id="rId21" w:history="1">
        <w:r w:rsidR="00255832" w:rsidRPr="00D84412">
          <w:rPr>
            <w:rStyle w:val="Lienhypertexte"/>
            <w:rFonts w:asciiTheme="majorHAnsi" w:eastAsia="Times New Roman" w:hAnsiTheme="majorHAnsi" w:cstheme="majorHAnsi"/>
            <w:sz w:val="22"/>
            <w:lang w:eastAsia="fr-FR"/>
          </w:rPr>
          <w:t>www.museedelaromanite.fr</w:t>
        </w:r>
      </w:hyperlink>
      <w:r w:rsidR="00255832">
        <w:rPr>
          <w:rFonts w:asciiTheme="majorHAnsi" w:eastAsia="Times New Roman" w:hAnsiTheme="majorHAnsi" w:cstheme="majorHAnsi"/>
          <w:sz w:val="22"/>
          <w:lang w:eastAsia="fr-FR"/>
        </w:rPr>
        <w:t xml:space="preserve"> </w:t>
      </w:r>
    </w:p>
    <w:p w14:paraId="7F017AB9" w14:textId="4467B120" w:rsidR="00487D23" w:rsidRPr="00D03A0B" w:rsidRDefault="00487D23" w:rsidP="0091295C">
      <w:pPr>
        <w:jc w:val="both"/>
        <w:rPr>
          <w:rFonts w:asciiTheme="majorHAnsi" w:eastAsia="Times New Roman" w:hAnsiTheme="majorHAnsi" w:cstheme="majorHAnsi"/>
          <w:sz w:val="22"/>
          <w:lang w:eastAsia="fr-FR"/>
        </w:rPr>
      </w:pPr>
      <w:r w:rsidRPr="00D03A0B">
        <w:rPr>
          <w:rFonts w:asciiTheme="majorHAnsi" w:eastAsia="Times New Roman" w:hAnsiTheme="majorHAnsi" w:cstheme="majorHAnsi"/>
          <w:sz w:val="22"/>
          <w:lang w:eastAsia="fr-FR"/>
        </w:rPr>
        <w:t xml:space="preserve">Tout </w:t>
      </w:r>
      <w:r w:rsidR="00AC1914">
        <w:rPr>
          <w:rFonts w:asciiTheme="majorHAnsi" w:eastAsia="Times New Roman" w:hAnsiTheme="majorHAnsi" w:cstheme="majorHAnsi"/>
          <w:sz w:val="22"/>
          <w:lang w:eastAsia="fr-FR"/>
        </w:rPr>
        <w:t>Visiteur</w:t>
      </w:r>
      <w:r w:rsidRPr="00D03A0B">
        <w:rPr>
          <w:rFonts w:asciiTheme="majorHAnsi" w:eastAsia="Times New Roman" w:hAnsiTheme="majorHAnsi" w:cstheme="majorHAnsi"/>
          <w:sz w:val="22"/>
          <w:lang w:eastAsia="fr-FR"/>
        </w:rPr>
        <w:t xml:space="preserve"> ne respectant pas le règlement de visite pourra se voir refuser l’accès au site sans pour autant pouvoir prétendre au remboursement de son </w:t>
      </w:r>
      <w:r w:rsidR="00C14525">
        <w:rPr>
          <w:rFonts w:asciiTheme="majorHAnsi" w:eastAsia="Times New Roman" w:hAnsiTheme="majorHAnsi" w:cstheme="majorHAnsi"/>
          <w:sz w:val="22"/>
          <w:lang w:eastAsia="fr-FR"/>
        </w:rPr>
        <w:t>Billet musée</w:t>
      </w:r>
      <w:r w:rsidRPr="00D03A0B">
        <w:rPr>
          <w:rFonts w:asciiTheme="majorHAnsi" w:eastAsia="Times New Roman" w:hAnsiTheme="majorHAnsi" w:cstheme="majorHAnsi"/>
          <w:sz w:val="22"/>
          <w:lang w:eastAsia="fr-FR"/>
        </w:rPr>
        <w:t xml:space="preserve">. </w:t>
      </w:r>
    </w:p>
    <w:p w14:paraId="76CDF9F3" w14:textId="62C8DDA2" w:rsidR="00487D23" w:rsidRPr="00D03A0B" w:rsidRDefault="00487D23" w:rsidP="0091295C">
      <w:pPr>
        <w:jc w:val="both"/>
        <w:rPr>
          <w:rFonts w:asciiTheme="majorHAnsi" w:eastAsia="Times New Roman" w:hAnsiTheme="majorHAnsi" w:cstheme="majorHAnsi"/>
          <w:sz w:val="22"/>
          <w:lang w:eastAsia="fr-FR"/>
        </w:rPr>
      </w:pPr>
      <w:r w:rsidRPr="00D03A0B">
        <w:rPr>
          <w:rFonts w:asciiTheme="majorHAnsi" w:eastAsia="Times New Roman" w:hAnsiTheme="majorHAnsi" w:cstheme="majorHAnsi"/>
          <w:sz w:val="22"/>
          <w:lang w:eastAsia="fr-FR"/>
        </w:rPr>
        <w:t xml:space="preserve">Les </w:t>
      </w:r>
      <w:r w:rsidR="00AC1914">
        <w:rPr>
          <w:rFonts w:asciiTheme="majorHAnsi" w:eastAsia="Times New Roman" w:hAnsiTheme="majorHAnsi" w:cstheme="majorHAnsi"/>
          <w:sz w:val="22"/>
          <w:lang w:eastAsia="fr-FR"/>
        </w:rPr>
        <w:t>Visiteur</w:t>
      </w:r>
      <w:r w:rsidRPr="00D03A0B">
        <w:rPr>
          <w:rFonts w:asciiTheme="majorHAnsi" w:eastAsia="Times New Roman" w:hAnsiTheme="majorHAnsi" w:cstheme="majorHAnsi"/>
          <w:sz w:val="22"/>
          <w:lang w:eastAsia="fr-FR"/>
        </w:rPr>
        <w:t>s pourront être amenés à subir une fouille de sécurité à l’entrée de certains sites. L’accès pourra être refusé à toute personne refusant de s’y soumettre ou étant en possession d’objets prohibés.</w:t>
      </w:r>
    </w:p>
    <w:p w14:paraId="61C63134" w14:textId="77777777" w:rsidR="004A67F8" w:rsidRDefault="004A67F8" w:rsidP="00713682">
      <w:pPr>
        <w:pStyle w:val="Paragraphedeliste"/>
        <w:ind w:left="644"/>
        <w:jc w:val="both"/>
        <w:rPr>
          <w:rFonts w:asciiTheme="majorHAnsi" w:hAnsiTheme="majorHAnsi" w:cstheme="majorHAnsi"/>
          <w:color w:val="FF0000"/>
          <w:sz w:val="22"/>
        </w:rPr>
      </w:pPr>
    </w:p>
    <w:p w14:paraId="37387DD9" w14:textId="612CCA92" w:rsidR="00713682" w:rsidRPr="00804C80" w:rsidRDefault="00A91B68" w:rsidP="00713682">
      <w:pPr>
        <w:pStyle w:val="Paragraphedeliste"/>
        <w:numPr>
          <w:ilvl w:val="0"/>
          <w:numId w:val="16"/>
        </w:numPr>
        <w:jc w:val="both"/>
        <w:rPr>
          <w:rFonts w:asciiTheme="majorHAnsi" w:eastAsia="Times New Roman" w:hAnsiTheme="majorHAnsi" w:cstheme="majorHAnsi"/>
          <w:b/>
          <w:bCs/>
          <w:smallCaps/>
          <w:color w:val="6B6766"/>
          <w:sz w:val="22"/>
          <w:lang w:eastAsia="fr-FR"/>
        </w:rPr>
      </w:pPr>
      <w:r>
        <w:rPr>
          <w:rFonts w:asciiTheme="majorHAnsi" w:eastAsia="Times New Roman" w:hAnsiTheme="majorHAnsi" w:cstheme="majorHAnsi"/>
          <w:b/>
          <w:bCs/>
          <w:smallCaps/>
          <w:color w:val="6B6766"/>
          <w:sz w:val="22"/>
          <w:lang w:eastAsia="fr-FR"/>
        </w:rPr>
        <w:t>Attente,  delai et sortie</w:t>
      </w:r>
    </w:p>
    <w:p w14:paraId="0D40CDE5" w14:textId="77777777" w:rsidR="00713682" w:rsidRPr="00D03A0B" w:rsidRDefault="00713682" w:rsidP="00713682">
      <w:pPr>
        <w:pStyle w:val="Paragraphedeliste"/>
        <w:jc w:val="both"/>
        <w:rPr>
          <w:rFonts w:asciiTheme="majorHAnsi" w:eastAsia="Times New Roman" w:hAnsiTheme="majorHAnsi" w:cstheme="majorHAnsi"/>
          <w:b/>
          <w:bCs/>
          <w:smallCaps/>
          <w:color w:val="6B6766"/>
          <w:sz w:val="22"/>
          <w:lang w:eastAsia="fr-FR"/>
        </w:rPr>
      </w:pPr>
    </w:p>
    <w:p w14:paraId="0A27786D" w14:textId="77777777" w:rsidR="00713682" w:rsidRPr="00D03A0B" w:rsidRDefault="00713682" w:rsidP="00713682">
      <w:pPr>
        <w:jc w:val="both"/>
        <w:rPr>
          <w:rFonts w:asciiTheme="majorHAnsi" w:eastAsia="Times New Roman" w:hAnsiTheme="majorHAnsi" w:cstheme="majorHAnsi"/>
          <w:sz w:val="22"/>
          <w:lang w:eastAsia="fr-FR"/>
        </w:rPr>
      </w:pPr>
      <w:r w:rsidRPr="00D03A0B">
        <w:rPr>
          <w:rFonts w:asciiTheme="majorHAnsi" w:eastAsia="Times New Roman" w:hAnsiTheme="majorHAnsi" w:cstheme="majorHAnsi"/>
          <w:sz w:val="22"/>
          <w:lang w:eastAsia="fr-FR"/>
        </w:rPr>
        <w:t>En cas de forte affluence au Musée, une attente est possible à l’entrée des expositions.</w:t>
      </w:r>
    </w:p>
    <w:p w14:paraId="2743A3D9" w14:textId="77777777" w:rsidR="00713682" w:rsidRPr="00D03A0B" w:rsidRDefault="00713682" w:rsidP="00713682">
      <w:pPr>
        <w:jc w:val="both"/>
        <w:rPr>
          <w:rFonts w:asciiTheme="majorHAnsi" w:eastAsia="Times New Roman" w:hAnsiTheme="majorHAnsi" w:cstheme="majorHAnsi"/>
          <w:sz w:val="22"/>
          <w:lang w:eastAsia="fr-FR"/>
        </w:rPr>
      </w:pPr>
      <w:r w:rsidRPr="00D03A0B">
        <w:rPr>
          <w:rFonts w:asciiTheme="majorHAnsi" w:eastAsia="Times New Roman" w:hAnsiTheme="majorHAnsi" w:cstheme="majorHAnsi"/>
          <w:sz w:val="22"/>
          <w:lang w:eastAsia="fr-FR"/>
        </w:rPr>
        <w:lastRenderedPageBreak/>
        <w:t xml:space="preserve">Concernant les </w:t>
      </w:r>
      <w:r>
        <w:rPr>
          <w:rFonts w:asciiTheme="majorHAnsi" w:eastAsia="Times New Roman" w:hAnsiTheme="majorHAnsi" w:cstheme="majorHAnsi"/>
          <w:sz w:val="22"/>
          <w:lang w:eastAsia="fr-FR"/>
        </w:rPr>
        <w:t>Billets musée</w:t>
      </w:r>
      <w:r w:rsidRPr="00D03A0B">
        <w:rPr>
          <w:rFonts w:asciiTheme="majorHAnsi" w:eastAsia="Times New Roman" w:hAnsiTheme="majorHAnsi" w:cstheme="majorHAnsi"/>
          <w:sz w:val="22"/>
          <w:lang w:eastAsia="fr-FR"/>
        </w:rPr>
        <w:t xml:space="preserve"> avec prestation de guidage ou de médiation, les </w:t>
      </w:r>
      <w:r>
        <w:rPr>
          <w:rFonts w:asciiTheme="majorHAnsi" w:eastAsia="Times New Roman" w:hAnsiTheme="majorHAnsi" w:cstheme="majorHAnsi"/>
          <w:sz w:val="22"/>
          <w:lang w:eastAsia="fr-FR"/>
        </w:rPr>
        <w:t>Visiteur</w:t>
      </w:r>
      <w:r w:rsidRPr="00D03A0B">
        <w:rPr>
          <w:rFonts w:asciiTheme="majorHAnsi" w:eastAsia="Times New Roman" w:hAnsiTheme="majorHAnsi" w:cstheme="majorHAnsi"/>
          <w:sz w:val="22"/>
          <w:lang w:eastAsia="fr-FR"/>
        </w:rPr>
        <w:t>s devront se présenter au guichet d’accueil au niveau 0 du Musée minimum 15 minutes avant le début de la visite.</w:t>
      </w:r>
    </w:p>
    <w:p w14:paraId="68F182C9" w14:textId="13772889" w:rsidR="00713682" w:rsidRDefault="00713682" w:rsidP="00713682">
      <w:pPr>
        <w:jc w:val="both"/>
        <w:rPr>
          <w:rFonts w:asciiTheme="majorHAnsi" w:eastAsia="Times New Roman" w:hAnsiTheme="majorHAnsi" w:cstheme="majorHAnsi"/>
          <w:sz w:val="22"/>
          <w:lang w:eastAsia="fr-FR"/>
        </w:rPr>
      </w:pPr>
      <w:r w:rsidRPr="00D03A0B">
        <w:rPr>
          <w:rFonts w:asciiTheme="majorHAnsi" w:eastAsia="Times New Roman" w:hAnsiTheme="majorHAnsi" w:cstheme="majorHAnsi"/>
          <w:sz w:val="22"/>
          <w:lang w:eastAsia="fr-FR"/>
        </w:rPr>
        <w:t xml:space="preserve">Le </w:t>
      </w:r>
      <w:r w:rsidR="00A91B68">
        <w:rPr>
          <w:rFonts w:asciiTheme="majorHAnsi" w:eastAsia="Times New Roman" w:hAnsiTheme="majorHAnsi" w:cstheme="majorHAnsi"/>
          <w:sz w:val="22"/>
          <w:lang w:eastAsia="fr-FR"/>
        </w:rPr>
        <w:t>B</w:t>
      </w:r>
      <w:r w:rsidRPr="00D03A0B">
        <w:rPr>
          <w:rFonts w:asciiTheme="majorHAnsi" w:eastAsia="Times New Roman" w:hAnsiTheme="majorHAnsi" w:cstheme="majorHAnsi"/>
          <w:sz w:val="22"/>
          <w:lang w:eastAsia="fr-FR"/>
        </w:rPr>
        <w:t xml:space="preserve">illet </w:t>
      </w:r>
      <w:r w:rsidR="00A91B68">
        <w:rPr>
          <w:rFonts w:asciiTheme="majorHAnsi" w:eastAsia="Times New Roman" w:hAnsiTheme="majorHAnsi" w:cstheme="majorHAnsi"/>
          <w:sz w:val="22"/>
          <w:lang w:eastAsia="fr-FR"/>
        </w:rPr>
        <w:t xml:space="preserve">musée </w:t>
      </w:r>
      <w:r w:rsidRPr="00D03A0B">
        <w:rPr>
          <w:rFonts w:asciiTheme="majorHAnsi" w:eastAsia="Times New Roman" w:hAnsiTheme="majorHAnsi" w:cstheme="majorHAnsi"/>
          <w:sz w:val="22"/>
          <w:lang w:eastAsia="fr-FR"/>
        </w:rPr>
        <w:t xml:space="preserve">est valide le jour même et toute </w:t>
      </w:r>
      <w:r w:rsidR="00613751">
        <w:rPr>
          <w:rFonts w:asciiTheme="majorHAnsi" w:eastAsia="Times New Roman" w:hAnsiTheme="majorHAnsi" w:cstheme="majorHAnsi"/>
          <w:sz w:val="22"/>
          <w:lang w:eastAsia="fr-FR"/>
        </w:rPr>
        <w:t>deuxième</w:t>
      </w:r>
      <w:r w:rsidRPr="00D03A0B">
        <w:rPr>
          <w:rFonts w:asciiTheme="majorHAnsi" w:eastAsia="Times New Roman" w:hAnsiTheme="majorHAnsi" w:cstheme="majorHAnsi"/>
          <w:sz w:val="22"/>
          <w:lang w:eastAsia="fr-FR"/>
        </w:rPr>
        <w:t xml:space="preserve"> sortie de la zone sous douane est jugée définitive ; pour toute raison nécessitant une nouvelle entrée après </w:t>
      </w:r>
      <w:r w:rsidR="00613751">
        <w:rPr>
          <w:rFonts w:asciiTheme="majorHAnsi" w:eastAsia="Times New Roman" w:hAnsiTheme="majorHAnsi" w:cstheme="majorHAnsi"/>
          <w:sz w:val="22"/>
          <w:lang w:eastAsia="fr-FR"/>
        </w:rPr>
        <w:t>deuxième</w:t>
      </w:r>
      <w:r w:rsidRPr="00D03A0B">
        <w:rPr>
          <w:rFonts w:asciiTheme="majorHAnsi" w:eastAsia="Times New Roman" w:hAnsiTheme="majorHAnsi" w:cstheme="majorHAnsi"/>
          <w:sz w:val="22"/>
          <w:lang w:eastAsia="fr-FR"/>
        </w:rPr>
        <w:t xml:space="preserve"> sortie de la zone sous douane, le </w:t>
      </w:r>
      <w:r>
        <w:rPr>
          <w:rFonts w:asciiTheme="majorHAnsi" w:eastAsia="Times New Roman" w:hAnsiTheme="majorHAnsi" w:cstheme="majorHAnsi"/>
          <w:sz w:val="22"/>
          <w:lang w:eastAsia="fr-FR"/>
        </w:rPr>
        <w:t>Visiteur</w:t>
      </w:r>
      <w:r w:rsidRPr="00D03A0B">
        <w:rPr>
          <w:rFonts w:asciiTheme="majorHAnsi" w:eastAsia="Times New Roman" w:hAnsiTheme="majorHAnsi" w:cstheme="majorHAnsi"/>
          <w:sz w:val="22"/>
          <w:lang w:eastAsia="fr-FR"/>
        </w:rPr>
        <w:t xml:space="preserve"> est invité à s’adresser à l’équipe d’accueil muni de son ticket.</w:t>
      </w:r>
    </w:p>
    <w:p w14:paraId="66C493CE" w14:textId="77777777" w:rsidR="00C06DAE" w:rsidRDefault="00C06DAE" w:rsidP="0091295C">
      <w:pPr>
        <w:jc w:val="both"/>
        <w:rPr>
          <w:rFonts w:asciiTheme="majorHAnsi" w:hAnsiTheme="majorHAnsi" w:cstheme="majorHAnsi"/>
          <w:color w:val="FF0000"/>
          <w:sz w:val="22"/>
        </w:rPr>
      </w:pPr>
    </w:p>
    <w:p w14:paraId="1FA5FEEA" w14:textId="3E3122C3" w:rsidR="00C06DAE" w:rsidRPr="001A4842" w:rsidRDefault="00C06DAE" w:rsidP="00C06DAE">
      <w:pPr>
        <w:pStyle w:val="Sous-titre"/>
        <w:spacing w:after="0"/>
        <w:ind w:left="360"/>
        <w:jc w:val="both"/>
        <w:rPr>
          <w:rFonts w:asciiTheme="majorHAnsi" w:hAnsiTheme="majorHAnsi" w:cstheme="majorHAnsi"/>
          <w:b/>
          <w:bCs/>
          <w:caps/>
          <w:smallCaps w:val="0"/>
        </w:rPr>
      </w:pPr>
      <w:r w:rsidRPr="0091295C">
        <w:rPr>
          <w:rFonts w:asciiTheme="majorHAnsi" w:hAnsiTheme="majorHAnsi" w:cstheme="majorHAnsi"/>
          <w:b/>
          <w:bCs/>
        </w:rPr>
        <w:t xml:space="preserve"> </w:t>
      </w:r>
      <w:r w:rsidRPr="001A4842">
        <w:rPr>
          <w:rFonts w:asciiTheme="majorHAnsi" w:hAnsiTheme="majorHAnsi" w:cstheme="majorHAnsi"/>
          <w:b/>
          <w:bCs/>
          <w:caps/>
          <w:smallCaps w:val="0"/>
        </w:rPr>
        <w:t xml:space="preserve">Conditions d’utilisation des billets musee </w:t>
      </w:r>
    </w:p>
    <w:p w14:paraId="67E0A957" w14:textId="30CD515D" w:rsidR="0041319A" w:rsidRDefault="0041319A" w:rsidP="0091295C">
      <w:pPr>
        <w:jc w:val="both"/>
        <w:rPr>
          <w:rFonts w:asciiTheme="majorHAnsi" w:eastAsia="Times New Roman" w:hAnsiTheme="majorHAnsi" w:cstheme="majorHAnsi"/>
          <w:sz w:val="22"/>
          <w:lang w:eastAsia="fr-FR"/>
        </w:rPr>
      </w:pPr>
    </w:p>
    <w:p w14:paraId="4FB71FB2" w14:textId="19288C29" w:rsidR="0041319A" w:rsidRPr="0041319A" w:rsidRDefault="0041319A" w:rsidP="00713682">
      <w:pPr>
        <w:pStyle w:val="Paragraphedeliste"/>
        <w:numPr>
          <w:ilvl w:val="0"/>
          <w:numId w:val="30"/>
        </w:numPr>
        <w:jc w:val="both"/>
        <w:rPr>
          <w:rFonts w:asciiTheme="majorHAnsi" w:eastAsia="Times New Roman" w:hAnsiTheme="majorHAnsi" w:cstheme="majorHAnsi"/>
          <w:b/>
          <w:bCs/>
          <w:smallCaps/>
          <w:color w:val="6B6766"/>
          <w:sz w:val="22"/>
          <w:lang w:eastAsia="fr-FR"/>
        </w:rPr>
      </w:pPr>
      <w:r w:rsidRPr="0041319A">
        <w:rPr>
          <w:rFonts w:asciiTheme="majorHAnsi" w:eastAsia="Times New Roman" w:hAnsiTheme="majorHAnsi" w:cstheme="majorHAnsi"/>
          <w:b/>
          <w:bCs/>
          <w:smallCaps/>
          <w:color w:val="6B6766"/>
          <w:sz w:val="22"/>
          <w:lang w:eastAsia="fr-FR"/>
        </w:rPr>
        <w:t xml:space="preserve">Absence du droit de rétractation </w:t>
      </w:r>
    </w:p>
    <w:p w14:paraId="36DBC2A0" w14:textId="1551F285" w:rsidR="00487D23" w:rsidRDefault="00487D23" w:rsidP="0091295C">
      <w:pPr>
        <w:pStyle w:val="Sansinterligne"/>
        <w:jc w:val="both"/>
        <w:rPr>
          <w:rFonts w:asciiTheme="majorHAnsi" w:hAnsiTheme="majorHAnsi" w:cstheme="majorHAnsi"/>
          <w:color w:val="FF0000"/>
        </w:rPr>
      </w:pPr>
    </w:p>
    <w:p w14:paraId="491CD38F" w14:textId="319DB672" w:rsidR="0041319A" w:rsidRPr="0041319A" w:rsidRDefault="0041319A" w:rsidP="0041319A">
      <w:pPr>
        <w:jc w:val="both"/>
        <w:rPr>
          <w:rFonts w:asciiTheme="majorHAnsi" w:eastAsia="Times New Roman" w:hAnsiTheme="majorHAnsi" w:cstheme="majorHAnsi"/>
          <w:sz w:val="22"/>
          <w:lang w:eastAsia="fr-FR"/>
        </w:rPr>
      </w:pPr>
      <w:r w:rsidRPr="0041319A">
        <w:rPr>
          <w:rFonts w:asciiTheme="majorHAnsi" w:eastAsia="Times New Roman" w:hAnsiTheme="majorHAnsi" w:cstheme="majorHAnsi"/>
          <w:sz w:val="22"/>
          <w:lang w:eastAsia="fr-FR"/>
        </w:rPr>
        <w:t xml:space="preserve">Compte tenu de la nature des Services, les </w:t>
      </w:r>
      <w:r w:rsidR="00A91B68">
        <w:rPr>
          <w:rFonts w:asciiTheme="majorHAnsi" w:eastAsia="Times New Roman" w:hAnsiTheme="majorHAnsi" w:cstheme="majorHAnsi"/>
          <w:sz w:val="22"/>
          <w:lang w:eastAsia="fr-FR"/>
        </w:rPr>
        <w:t>C</w:t>
      </w:r>
      <w:r w:rsidRPr="0041319A">
        <w:rPr>
          <w:rFonts w:asciiTheme="majorHAnsi" w:eastAsia="Times New Roman" w:hAnsiTheme="majorHAnsi" w:cstheme="majorHAnsi"/>
          <w:sz w:val="22"/>
          <w:lang w:eastAsia="fr-FR"/>
        </w:rPr>
        <w:t xml:space="preserve">ommandes passées par le Client ne bénéficient pas du droit de rétractation, </w:t>
      </w:r>
      <w:r w:rsidRPr="00D03A0B">
        <w:rPr>
          <w:rFonts w:asciiTheme="majorHAnsi" w:eastAsia="Times New Roman" w:hAnsiTheme="majorHAnsi" w:cstheme="majorHAnsi"/>
          <w:sz w:val="22"/>
          <w:lang w:eastAsia="fr-FR"/>
        </w:rPr>
        <w:t>conformément à l’</w:t>
      </w:r>
      <w:r>
        <w:rPr>
          <w:rFonts w:asciiTheme="majorHAnsi" w:eastAsia="Times New Roman" w:hAnsiTheme="majorHAnsi" w:cstheme="majorHAnsi"/>
          <w:sz w:val="22"/>
          <w:lang w:eastAsia="fr-FR"/>
        </w:rPr>
        <w:t xml:space="preserve">article L 221-28 </w:t>
      </w:r>
      <w:r w:rsidRPr="00D03A0B">
        <w:rPr>
          <w:rFonts w:asciiTheme="majorHAnsi" w:eastAsia="Times New Roman" w:hAnsiTheme="majorHAnsi" w:cstheme="majorHAnsi"/>
          <w:sz w:val="22"/>
          <w:lang w:eastAsia="fr-FR"/>
        </w:rPr>
        <w:t xml:space="preserve">Code de la Consommation. </w:t>
      </w:r>
    </w:p>
    <w:p w14:paraId="71ECF528" w14:textId="77777777" w:rsidR="0041319A" w:rsidRPr="0041319A" w:rsidRDefault="0041319A" w:rsidP="0041319A">
      <w:pPr>
        <w:jc w:val="both"/>
        <w:rPr>
          <w:rFonts w:asciiTheme="majorHAnsi" w:eastAsia="Times New Roman" w:hAnsiTheme="majorHAnsi" w:cstheme="majorHAnsi"/>
          <w:sz w:val="22"/>
          <w:lang w:eastAsia="fr-FR"/>
        </w:rPr>
      </w:pPr>
    </w:p>
    <w:p w14:paraId="2A85E210" w14:textId="79A3A500" w:rsidR="0041319A" w:rsidRPr="00D03A0B" w:rsidRDefault="0041319A" w:rsidP="0041319A">
      <w:pPr>
        <w:jc w:val="both"/>
        <w:rPr>
          <w:rFonts w:asciiTheme="majorHAnsi" w:eastAsia="Times New Roman" w:hAnsiTheme="majorHAnsi" w:cstheme="majorHAnsi"/>
          <w:sz w:val="22"/>
          <w:lang w:eastAsia="fr-FR"/>
        </w:rPr>
      </w:pPr>
      <w:r w:rsidRPr="0041319A">
        <w:rPr>
          <w:rFonts w:asciiTheme="majorHAnsi" w:eastAsia="Times New Roman" w:hAnsiTheme="majorHAnsi" w:cstheme="majorHAnsi"/>
          <w:sz w:val="22"/>
          <w:lang w:eastAsia="fr-FR"/>
        </w:rPr>
        <w:t xml:space="preserve">Le contrat est donc conclu de façon définitive dès la passation de la </w:t>
      </w:r>
      <w:r>
        <w:rPr>
          <w:rFonts w:asciiTheme="majorHAnsi" w:eastAsia="Times New Roman" w:hAnsiTheme="majorHAnsi" w:cstheme="majorHAnsi"/>
          <w:sz w:val="22"/>
          <w:lang w:eastAsia="fr-FR"/>
        </w:rPr>
        <w:t>C</w:t>
      </w:r>
      <w:r w:rsidRPr="0041319A">
        <w:rPr>
          <w:rFonts w:asciiTheme="majorHAnsi" w:eastAsia="Times New Roman" w:hAnsiTheme="majorHAnsi" w:cstheme="majorHAnsi"/>
          <w:sz w:val="22"/>
          <w:lang w:eastAsia="fr-FR"/>
        </w:rPr>
        <w:t>ommande par le Client selon les modalités précisées aux présentes Conditions générales de Vente.</w:t>
      </w:r>
    </w:p>
    <w:p w14:paraId="03D19683" w14:textId="77777777" w:rsidR="0041319A" w:rsidRPr="0041319A" w:rsidRDefault="0041319A" w:rsidP="0091295C">
      <w:pPr>
        <w:pStyle w:val="Sansinterligne"/>
        <w:jc w:val="both"/>
        <w:rPr>
          <w:rFonts w:asciiTheme="majorHAnsi" w:hAnsiTheme="majorHAnsi" w:cstheme="majorHAnsi"/>
          <w:color w:val="FF0000"/>
          <w:lang w:val="fr-CH"/>
        </w:rPr>
      </w:pPr>
    </w:p>
    <w:p w14:paraId="27C6444D" w14:textId="12F3D508" w:rsidR="00487D23" w:rsidRPr="00D03A0B" w:rsidRDefault="00487D23" w:rsidP="00713682">
      <w:pPr>
        <w:pStyle w:val="Paragraphedeliste"/>
        <w:numPr>
          <w:ilvl w:val="0"/>
          <w:numId w:val="30"/>
        </w:numPr>
        <w:jc w:val="both"/>
        <w:rPr>
          <w:rFonts w:asciiTheme="majorHAnsi" w:eastAsia="Times New Roman" w:hAnsiTheme="majorHAnsi" w:cstheme="majorHAnsi"/>
          <w:b/>
          <w:bCs/>
          <w:smallCaps/>
          <w:color w:val="6B6766"/>
          <w:sz w:val="22"/>
          <w:lang w:eastAsia="fr-FR"/>
        </w:rPr>
      </w:pPr>
      <w:r w:rsidRPr="00D03A0B">
        <w:rPr>
          <w:rFonts w:asciiTheme="majorHAnsi" w:eastAsia="Times New Roman" w:hAnsiTheme="majorHAnsi" w:cstheme="majorHAnsi"/>
          <w:b/>
          <w:bCs/>
          <w:smallCaps/>
          <w:color w:val="6B6766"/>
          <w:sz w:val="22"/>
          <w:lang w:eastAsia="fr-FR"/>
        </w:rPr>
        <w:t xml:space="preserve">Conditions de remboursement et d’échange des </w:t>
      </w:r>
      <w:r w:rsidR="00F91BEA" w:rsidRPr="00D03A0B">
        <w:rPr>
          <w:rFonts w:asciiTheme="majorHAnsi" w:eastAsia="Times New Roman" w:hAnsiTheme="majorHAnsi" w:cstheme="majorHAnsi"/>
          <w:b/>
          <w:bCs/>
          <w:smallCaps/>
          <w:color w:val="6B6766"/>
          <w:sz w:val="22"/>
          <w:lang w:eastAsia="fr-FR"/>
        </w:rPr>
        <w:t xml:space="preserve">Billets </w:t>
      </w:r>
      <w:r w:rsidR="00D03A0B">
        <w:rPr>
          <w:rFonts w:asciiTheme="majorHAnsi" w:eastAsia="Times New Roman" w:hAnsiTheme="majorHAnsi" w:cstheme="majorHAnsi"/>
          <w:b/>
          <w:bCs/>
          <w:smallCaps/>
          <w:color w:val="6B6766"/>
          <w:sz w:val="22"/>
          <w:lang w:eastAsia="fr-FR"/>
        </w:rPr>
        <w:t>m</w:t>
      </w:r>
      <w:r w:rsidR="00F91BEA" w:rsidRPr="00D03A0B">
        <w:rPr>
          <w:rFonts w:asciiTheme="majorHAnsi" w:eastAsia="Times New Roman" w:hAnsiTheme="majorHAnsi" w:cstheme="majorHAnsi"/>
          <w:b/>
          <w:bCs/>
          <w:smallCaps/>
          <w:color w:val="6B6766"/>
          <w:sz w:val="22"/>
          <w:lang w:eastAsia="fr-FR"/>
        </w:rPr>
        <w:t>usée</w:t>
      </w:r>
    </w:p>
    <w:p w14:paraId="4A533BAC" w14:textId="3BAACDA7" w:rsidR="00F91BEA" w:rsidRDefault="00F91BEA" w:rsidP="0091295C">
      <w:pPr>
        <w:jc w:val="both"/>
        <w:rPr>
          <w:rFonts w:asciiTheme="majorHAnsi" w:eastAsia="Times New Roman" w:hAnsiTheme="majorHAnsi" w:cstheme="majorHAnsi"/>
          <w:color w:val="6B6766"/>
          <w:sz w:val="22"/>
          <w:lang w:eastAsia="fr-FR"/>
        </w:rPr>
      </w:pPr>
    </w:p>
    <w:p w14:paraId="64E4C2E9" w14:textId="67D9203E" w:rsidR="00487D23" w:rsidRPr="00D03A0B" w:rsidRDefault="00487D23" w:rsidP="0091295C">
      <w:pPr>
        <w:jc w:val="both"/>
        <w:rPr>
          <w:rFonts w:asciiTheme="majorHAnsi" w:eastAsia="Times New Roman" w:hAnsiTheme="majorHAnsi" w:cstheme="majorHAnsi"/>
          <w:sz w:val="22"/>
          <w:lang w:eastAsia="fr-FR"/>
        </w:rPr>
      </w:pPr>
      <w:r w:rsidRPr="00D03A0B">
        <w:rPr>
          <w:rFonts w:asciiTheme="majorHAnsi" w:eastAsia="Times New Roman" w:hAnsiTheme="majorHAnsi" w:cstheme="majorHAnsi"/>
          <w:sz w:val="22"/>
          <w:lang w:eastAsia="fr-FR"/>
        </w:rPr>
        <w:t xml:space="preserve">Les </w:t>
      </w:r>
      <w:r w:rsidR="0041319A">
        <w:rPr>
          <w:rFonts w:asciiTheme="majorHAnsi" w:eastAsia="Times New Roman" w:hAnsiTheme="majorHAnsi" w:cstheme="majorHAnsi"/>
          <w:sz w:val="22"/>
          <w:lang w:eastAsia="fr-FR"/>
        </w:rPr>
        <w:t>Billets musée</w:t>
      </w:r>
      <w:r w:rsidRPr="00D03A0B">
        <w:rPr>
          <w:rFonts w:asciiTheme="majorHAnsi" w:eastAsia="Times New Roman" w:hAnsiTheme="majorHAnsi" w:cstheme="majorHAnsi"/>
          <w:sz w:val="22"/>
          <w:lang w:eastAsia="fr-FR"/>
        </w:rPr>
        <w:t xml:space="preserve"> ne peuvent être ni remboursés ni échangés sauf en cas d’annulation ou de changement d’horaires par le Musée de la prestation concernée en raison d'impératifs de sécurité ou autres cas de force majeure. </w:t>
      </w:r>
    </w:p>
    <w:p w14:paraId="37164F45" w14:textId="2ADEA3AB" w:rsidR="00487D23" w:rsidRPr="00D03A0B" w:rsidRDefault="00487D23" w:rsidP="0091295C">
      <w:pPr>
        <w:jc w:val="both"/>
        <w:rPr>
          <w:rFonts w:asciiTheme="majorHAnsi" w:eastAsia="Times New Roman" w:hAnsiTheme="majorHAnsi" w:cstheme="majorHAnsi"/>
          <w:sz w:val="22"/>
          <w:lang w:eastAsia="fr-FR"/>
        </w:rPr>
      </w:pPr>
      <w:r w:rsidRPr="00D03A0B">
        <w:rPr>
          <w:rFonts w:asciiTheme="majorHAnsi" w:eastAsia="Times New Roman" w:hAnsiTheme="majorHAnsi" w:cstheme="majorHAnsi"/>
          <w:sz w:val="22"/>
          <w:lang w:eastAsia="fr-FR"/>
        </w:rPr>
        <w:t xml:space="preserve">Dans ces derniers cas il sera proposé </w:t>
      </w:r>
      <w:r w:rsidR="0041319A">
        <w:rPr>
          <w:rFonts w:asciiTheme="majorHAnsi" w:eastAsia="Times New Roman" w:hAnsiTheme="majorHAnsi" w:cstheme="majorHAnsi"/>
          <w:sz w:val="22"/>
          <w:lang w:eastAsia="fr-FR"/>
        </w:rPr>
        <w:t>au Client,</w:t>
      </w:r>
      <w:r w:rsidRPr="00D03A0B">
        <w:rPr>
          <w:rFonts w:asciiTheme="majorHAnsi" w:eastAsia="Times New Roman" w:hAnsiTheme="majorHAnsi" w:cstheme="majorHAnsi"/>
          <w:sz w:val="22"/>
          <w:lang w:eastAsia="fr-FR"/>
        </w:rPr>
        <w:t xml:space="preserve"> prioritairement, le report de la </w:t>
      </w:r>
      <w:r w:rsidR="0041319A">
        <w:rPr>
          <w:rFonts w:asciiTheme="majorHAnsi" w:eastAsia="Times New Roman" w:hAnsiTheme="majorHAnsi" w:cstheme="majorHAnsi"/>
          <w:sz w:val="22"/>
          <w:lang w:eastAsia="fr-FR"/>
        </w:rPr>
        <w:t>P</w:t>
      </w:r>
      <w:r w:rsidRPr="00D03A0B">
        <w:rPr>
          <w:rFonts w:asciiTheme="majorHAnsi" w:eastAsia="Times New Roman" w:hAnsiTheme="majorHAnsi" w:cstheme="majorHAnsi"/>
          <w:sz w:val="22"/>
          <w:lang w:eastAsia="fr-FR"/>
        </w:rPr>
        <w:t>restation concernée à un jour et/ou à une heure différente</w:t>
      </w:r>
      <w:r w:rsidR="0041319A">
        <w:rPr>
          <w:rFonts w:asciiTheme="majorHAnsi" w:eastAsia="Times New Roman" w:hAnsiTheme="majorHAnsi" w:cstheme="majorHAnsi"/>
          <w:sz w:val="22"/>
          <w:lang w:eastAsia="fr-FR"/>
        </w:rPr>
        <w:t>,</w:t>
      </w:r>
      <w:r w:rsidRPr="00D03A0B">
        <w:rPr>
          <w:rFonts w:asciiTheme="majorHAnsi" w:eastAsia="Times New Roman" w:hAnsiTheme="majorHAnsi" w:cstheme="majorHAnsi"/>
          <w:sz w:val="22"/>
          <w:lang w:eastAsia="fr-FR"/>
        </w:rPr>
        <w:t xml:space="preserve"> à défaut, le remboursement du </w:t>
      </w:r>
      <w:r w:rsidR="0041319A">
        <w:rPr>
          <w:rFonts w:asciiTheme="majorHAnsi" w:eastAsia="Times New Roman" w:hAnsiTheme="majorHAnsi" w:cstheme="majorHAnsi"/>
          <w:sz w:val="22"/>
          <w:lang w:eastAsia="fr-FR"/>
        </w:rPr>
        <w:t xml:space="preserve">Billet musée </w:t>
      </w:r>
      <w:r w:rsidRPr="00D03A0B">
        <w:rPr>
          <w:rFonts w:asciiTheme="majorHAnsi" w:eastAsia="Times New Roman" w:hAnsiTheme="majorHAnsi" w:cstheme="majorHAnsi"/>
          <w:sz w:val="22"/>
          <w:lang w:eastAsia="fr-FR"/>
        </w:rPr>
        <w:t xml:space="preserve">concerné. Seul le prix du </w:t>
      </w:r>
      <w:r w:rsidR="0041319A">
        <w:rPr>
          <w:rFonts w:asciiTheme="majorHAnsi" w:eastAsia="Times New Roman" w:hAnsiTheme="majorHAnsi" w:cstheme="majorHAnsi"/>
          <w:sz w:val="22"/>
          <w:lang w:eastAsia="fr-FR"/>
        </w:rPr>
        <w:t>B</w:t>
      </w:r>
      <w:r w:rsidRPr="00D03A0B">
        <w:rPr>
          <w:rFonts w:asciiTheme="majorHAnsi" w:eastAsia="Times New Roman" w:hAnsiTheme="majorHAnsi" w:cstheme="majorHAnsi"/>
          <w:sz w:val="22"/>
          <w:lang w:eastAsia="fr-FR"/>
        </w:rPr>
        <w:t xml:space="preserve">illet </w:t>
      </w:r>
      <w:r w:rsidR="0041319A">
        <w:rPr>
          <w:rFonts w:asciiTheme="majorHAnsi" w:eastAsia="Times New Roman" w:hAnsiTheme="majorHAnsi" w:cstheme="majorHAnsi"/>
          <w:sz w:val="22"/>
          <w:lang w:eastAsia="fr-FR"/>
        </w:rPr>
        <w:t xml:space="preserve">musée </w:t>
      </w:r>
      <w:r w:rsidRPr="00D03A0B">
        <w:rPr>
          <w:rFonts w:asciiTheme="majorHAnsi" w:eastAsia="Times New Roman" w:hAnsiTheme="majorHAnsi" w:cstheme="majorHAnsi"/>
          <w:sz w:val="22"/>
          <w:lang w:eastAsia="fr-FR"/>
        </w:rPr>
        <w:t>sera remboursé, aucun autre frais de quelque nature que ce soit ne sera remboursé ou pourra faire l’objet d’un dédommagement.</w:t>
      </w:r>
    </w:p>
    <w:p w14:paraId="7F4E2373" w14:textId="0A6D076A" w:rsidR="00487D23" w:rsidRPr="0091295C" w:rsidRDefault="00487D23" w:rsidP="0091295C">
      <w:pPr>
        <w:jc w:val="both"/>
        <w:rPr>
          <w:rFonts w:asciiTheme="majorHAnsi" w:hAnsiTheme="majorHAnsi" w:cstheme="majorHAnsi"/>
          <w:sz w:val="22"/>
        </w:rPr>
      </w:pPr>
      <w:r w:rsidRPr="00D03A0B">
        <w:rPr>
          <w:rFonts w:asciiTheme="majorHAnsi" w:eastAsia="Times New Roman" w:hAnsiTheme="majorHAnsi" w:cstheme="majorHAnsi"/>
          <w:sz w:val="22"/>
          <w:lang w:eastAsia="fr-FR"/>
        </w:rPr>
        <w:t xml:space="preserve">Les </w:t>
      </w:r>
      <w:r w:rsidR="00C14525">
        <w:rPr>
          <w:rFonts w:asciiTheme="majorHAnsi" w:eastAsia="Times New Roman" w:hAnsiTheme="majorHAnsi" w:cstheme="majorHAnsi"/>
          <w:sz w:val="22"/>
          <w:lang w:eastAsia="fr-FR"/>
        </w:rPr>
        <w:t>Billet</w:t>
      </w:r>
      <w:r w:rsidR="00A91B68">
        <w:rPr>
          <w:rFonts w:asciiTheme="majorHAnsi" w:eastAsia="Times New Roman" w:hAnsiTheme="majorHAnsi" w:cstheme="majorHAnsi"/>
          <w:sz w:val="22"/>
          <w:lang w:eastAsia="fr-FR"/>
        </w:rPr>
        <w:t>s</w:t>
      </w:r>
      <w:r w:rsidR="00C14525">
        <w:rPr>
          <w:rFonts w:asciiTheme="majorHAnsi" w:eastAsia="Times New Roman" w:hAnsiTheme="majorHAnsi" w:cstheme="majorHAnsi"/>
          <w:sz w:val="22"/>
          <w:lang w:eastAsia="fr-FR"/>
        </w:rPr>
        <w:t xml:space="preserve"> musée</w:t>
      </w:r>
      <w:r w:rsidRPr="00D03A0B">
        <w:rPr>
          <w:rFonts w:asciiTheme="majorHAnsi" w:eastAsia="Times New Roman" w:hAnsiTheme="majorHAnsi" w:cstheme="majorHAnsi"/>
          <w:sz w:val="22"/>
          <w:lang w:eastAsia="fr-FR"/>
        </w:rPr>
        <w:t xml:space="preserve"> ne peuvent être revendus à un prix supérieur à la valeur faciale du billet dans le cadre de la loi du 27 juin 1919.</w:t>
      </w:r>
    </w:p>
    <w:p w14:paraId="61BCE7B8" w14:textId="2B8F5C22" w:rsidR="00D371BB" w:rsidRDefault="00D371BB" w:rsidP="0091295C">
      <w:pPr>
        <w:ind w:right="271"/>
        <w:jc w:val="both"/>
        <w:rPr>
          <w:rFonts w:asciiTheme="majorHAnsi" w:eastAsia="Calibri" w:hAnsiTheme="majorHAnsi" w:cstheme="majorHAnsi"/>
          <w:b/>
          <w:sz w:val="22"/>
          <w:u w:val="single"/>
        </w:rPr>
      </w:pPr>
    </w:p>
    <w:p w14:paraId="6261C9C5" w14:textId="77777777" w:rsidR="0041319A" w:rsidRDefault="0041319A" w:rsidP="0041319A">
      <w:pPr>
        <w:ind w:right="271"/>
        <w:jc w:val="both"/>
        <w:rPr>
          <w:rFonts w:asciiTheme="majorHAnsi" w:eastAsia="Calibri" w:hAnsiTheme="majorHAnsi" w:cstheme="majorHAnsi"/>
          <w:sz w:val="22"/>
        </w:rPr>
      </w:pPr>
      <w:r w:rsidRPr="0091295C">
        <w:rPr>
          <w:rFonts w:asciiTheme="majorHAnsi" w:eastAsia="Calibri" w:hAnsiTheme="majorHAnsi" w:cstheme="majorHAnsi"/>
          <w:b/>
          <w:sz w:val="22"/>
        </w:rPr>
        <w:t>ANNULATION </w:t>
      </w:r>
      <w:r w:rsidRPr="0091295C">
        <w:rPr>
          <w:rFonts w:asciiTheme="majorHAnsi" w:eastAsia="Calibri" w:hAnsiTheme="majorHAnsi" w:cstheme="majorHAnsi"/>
          <w:sz w:val="22"/>
        </w:rPr>
        <w:t xml:space="preserve">: En cas de force majeure, </w:t>
      </w:r>
      <w:r>
        <w:rPr>
          <w:rFonts w:asciiTheme="majorHAnsi" w:eastAsia="Calibri" w:hAnsiTheme="majorHAnsi" w:cstheme="majorHAnsi"/>
          <w:sz w:val="22"/>
        </w:rPr>
        <w:t>le</w:t>
      </w:r>
      <w:r w:rsidRPr="0091295C">
        <w:rPr>
          <w:rFonts w:asciiTheme="majorHAnsi" w:eastAsia="Calibri" w:hAnsiTheme="majorHAnsi" w:cstheme="majorHAnsi"/>
          <w:sz w:val="22"/>
        </w:rPr>
        <w:t xml:space="preserve"> Musée de la Romanité se réserve le droit d’annuler ou éventuellement de reporter les visites réservées. Est considéré comme cas de force majeure tout évènement de quelque nature qui soit, imprévu, insurmontable et indépendant de la volonté de la SPL Culture et Patrimoine, tels que grève, incendie, inondation, impossibilité d’accès, pandémie, épidémie et sans que la liste soit exhaustive. En cas de report, le Musée de la Romanité proposera plusieurs dates dans la mesure de ses possibilités. Si la visite est annulée ou si les dates de report proposées ne conviennent pas au client, celui-ci sera intégralement remboursé des sommes versées, à l’exclusion de toute autre indemnité ou dommages et intérêt.</w:t>
      </w:r>
    </w:p>
    <w:p w14:paraId="5C866C45" w14:textId="77777777" w:rsidR="0041319A" w:rsidRPr="0091295C" w:rsidRDefault="0041319A" w:rsidP="0041319A">
      <w:pPr>
        <w:ind w:right="271"/>
        <w:jc w:val="both"/>
        <w:rPr>
          <w:rFonts w:asciiTheme="majorHAnsi" w:eastAsia="Calibri" w:hAnsiTheme="majorHAnsi" w:cstheme="majorHAnsi"/>
          <w:sz w:val="22"/>
        </w:rPr>
      </w:pPr>
    </w:p>
    <w:p w14:paraId="2BF48DE0" w14:textId="77777777" w:rsidR="0041319A" w:rsidRPr="0091295C" w:rsidRDefault="0041319A" w:rsidP="0041319A">
      <w:pPr>
        <w:ind w:right="271"/>
        <w:jc w:val="both"/>
        <w:rPr>
          <w:rFonts w:asciiTheme="majorHAnsi" w:eastAsia="Calibri" w:hAnsiTheme="majorHAnsi" w:cstheme="majorHAnsi"/>
          <w:sz w:val="22"/>
        </w:rPr>
      </w:pPr>
      <w:r w:rsidRPr="0091295C">
        <w:rPr>
          <w:rFonts w:asciiTheme="majorHAnsi" w:eastAsia="Calibri" w:hAnsiTheme="majorHAnsi" w:cstheme="majorHAnsi"/>
          <w:b/>
          <w:sz w:val="22"/>
        </w:rPr>
        <w:t>MODIFICATION</w:t>
      </w:r>
      <w:r w:rsidRPr="0091295C">
        <w:rPr>
          <w:rFonts w:asciiTheme="majorHAnsi" w:eastAsia="Calibri" w:hAnsiTheme="majorHAnsi" w:cstheme="majorHAnsi"/>
          <w:sz w:val="22"/>
        </w:rPr>
        <w:t> : Dans le cas où le Musée de la Romanité est conduit de modifier les conditions de visites prévues, le client en est informé par écrit (email ou courrier), il pourra faire connaître sa position dans le délai indiqué par le Musée de la Romanité.</w:t>
      </w:r>
    </w:p>
    <w:p w14:paraId="1747AE71" w14:textId="0B5A91F4" w:rsidR="00A91B68" w:rsidRDefault="0041319A" w:rsidP="0041319A">
      <w:pPr>
        <w:ind w:right="271"/>
        <w:jc w:val="both"/>
        <w:rPr>
          <w:rFonts w:asciiTheme="majorHAnsi" w:eastAsia="Calibri" w:hAnsiTheme="majorHAnsi" w:cstheme="majorHAnsi"/>
          <w:sz w:val="22"/>
        </w:rPr>
      </w:pPr>
      <w:r w:rsidRPr="0091295C">
        <w:rPr>
          <w:rFonts w:asciiTheme="majorHAnsi" w:eastAsia="Calibri" w:hAnsiTheme="majorHAnsi" w:cstheme="majorHAnsi"/>
          <w:sz w:val="22"/>
        </w:rPr>
        <w:t>En cas de désaccord de sa part dans le délai imparti, sur les changements proposés, et donnant lieu à une annulation de la visite ou des prestations concernées, le client peut obtenir le remboursement du montant de l’acompte versé pour la réservation, correspondants aux prestations annulées. Le défaut de réponse du client dans le délai imparti, ou une réponse tardive de sa part, équivaut à un accord de sa part sur les modifications proposées.</w:t>
      </w:r>
    </w:p>
    <w:p w14:paraId="449AA38F" w14:textId="7B817A97" w:rsidR="00161F83" w:rsidRDefault="00161F83" w:rsidP="0041319A">
      <w:pPr>
        <w:ind w:right="271"/>
        <w:jc w:val="both"/>
        <w:rPr>
          <w:rFonts w:asciiTheme="majorHAnsi" w:eastAsia="Calibri" w:hAnsiTheme="majorHAnsi" w:cstheme="majorHAnsi"/>
          <w:sz w:val="22"/>
        </w:rPr>
      </w:pPr>
    </w:p>
    <w:p w14:paraId="2A94B9EF" w14:textId="77777777" w:rsidR="00161F83" w:rsidRPr="00D03A0B" w:rsidRDefault="00161F83" w:rsidP="00161F83">
      <w:pPr>
        <w:pStyle w:val="Sous-titre"/>
        <w:spacing w:after="0"/>
        <w:ind w:left="360"/>
        <w:jc w:val="both"/>
        <w:rPr>
          <w:rFonts w:asciiTheme="majorHAnsi" w:hAnsiTheme="majorHAnsi" w:cstheme="majorHAnsi"/>
          <w:b/>
          <w:bCs/>
          <w:caps/>
          <w:smallCaps w:val="0"/>
        </w:rPr>
      </w:pPr>
      <w:r w:rsidRPr="00D03A0B">
        <w:rPr>
          <w:rFonts w:asciiTheme="majorHAnsi" w:hAnsiTheme="majorHAnsi" w:cstheme="majorHAnsi"/>
          <w:b/>
          <w:bCs/>
          <w:caps/>
          <w:smallCaps w:val="0"/>
        </w:rPr>
        <w:t>Utilisation frauduleuse, perte, vol du Billet musee</w:t>
      </w:r>
      <w:bookmarkStart w:id="7" w:name="_Toc502907942"/>
    </w:p>
    <w:p w14:paraId="26ADCEBB" w14:textId="77777777" w:rsidR="00161F83" w:rsidRPr="0091295C" w:rsidRDefault="00161F83" w:rsidP="00161F83">
      <w:pPr>
        <w:ind w:right="271" w:firstLine="708"/>
        <w:jc w:val="both"/>
        <w:rPr>
          <w:rFonts w:asciiTheme="majorHAnsi" w:eastAsia="Calibri" w:hAnsiTheme="majorHAnsi" w:cstheme="majorHAnsi"/>
          <w:b/>
          <w:sz w:val="22"/>
          <w:u w:val="single"/>
        </w:rPr>
      </w:pPr>
    </w:p>
    <w:p w14:paraId="74E0ABA8" w14:textId="2AA4EF9E" w:rsidR="00161F83" w:rsidRPr="0091295C" w:rsidRDefault="00161F83" w:rsidP="00161F83">
      <w:pPr>
        <w:ind w:right="271"/>
        <w:jc w:val="both"/>
        <w:rPr>
          <w:rFonts w:asciiTheme="majorHAnsi" w:eastAsia="Calibri" w:hAnsiTheme="majorHAnsi" w:cstheme="majorHAnsi"/>
          <w:b/>
          <w:sz w:val="22"/>
          <w:u w:val="single"/>
        </w:rPr>
      </w:pPr>
      <w:r w:rsidRPr="0091295C">
        <w:rPr>
          <w:rFonts w:asciiTheme="majorHAnsi" w:eastAsia="Calibri" w:hAnsiTheme="majorHAnsi" w:cstheme="majorHAnsi"/>
          <w:b/>
          <w:sz w:val="22"/>
          <w:u w:val="single"/>
        </w:rPr>
        <w:t xml:space="preserve">Utilisation frauduleuse d’un </w:t>
      </w:r>
      <w:r w:rsidR="00C14525">
        <w:rPr>
          <w:rFonts w:asciiTheme="majorHAnsi" w:eastAsia="Calibri" w:hAnsiTheme="majorHAnsi" w:cstheme="majorHAnsi"/>
          <w:b/>
          <w:sz w:val="22"/>
          <w:u w:val="single"/>
        </w:rPr>
        <w:t>Billet musée</w:t>
      </w:r>
      <w:bookmarkEnd w:id="7"/>
    </w:p>
    <w:p w14:paraId="6A26300F" w14:textId="7CDBFD72" w:rsidR="00161F83" w:rsidRPr="0091295C" w:rsidRDefault="00161F83" w:rsidP="00161F83">
      <w:pPr>
        <w:ind w:right="271"/>
        <w:jc w:val="both"/>
        <w:rPr>
          <w:rFonts w:asciiTheme="majorHAnsi" w:eastAsia="Calibri" w:hAnsiTheme="majorHAnsi" w:cstheme="majorHAnsi"/>
          <w:sz w:val="22"/>
        </w:rPr>
      </w:pPr>
      <w:r w:rsidRPr="0091295C">
        <w:rPr>
          <w:rFonts w:asciiTheme="majorHAnsi" w:eastAsia="Calibri" w:hAnsiTheme="majorHAnsi" w:cstheme="majorHAnsi"/>
          <w:sz w:val="22"/>
        </w:rPr>
        <w:t xml:space="preserve">Le </w:t>
      </w:r>
      <w:r>
        <w:rPr>
          <w:rFonts w:asciiTheme="majorHAnsi" w:eastAsia="Calibri" w:hAnsiTheme="majorHAnsi" w:cstheme="majorHAnsi"/>
          <w:sz w:val="22"/>
        </w:rPr>
        <w:t>M</w:t>
      </w:r>
      <w:r w:rsidRPr="0091295C">
        <w:rPr>
          <w:rFonts w:asciiTheme="majorHAnsi" w:eastAsia="Calibri" w:hAnsiTheme="majorHAnsi" w:cstheme="majorHAnsi"/>
          <w:sz w:val="22"/>
        </w:rPr>
        <w:t xml:space="preserve">usée refusera l'accès au site à tout porteur d'un </w:t>
      </w:r>
      <w:r w:rsidR="00C14525">
        <w:rPr>
          <w:rFonts w:asciiTheme="majorHAnsi" w:eastAsia="Calibri" w:hAnsiTheme="majorHAnsi" w:cstheme="majorHAnsi"/>
          <w:sz w:val="22"/>
        </w:rPr>
        <w:t>Billet musée</w:t>
      </w:r>
      <w:r w:rsidRPr="0091295C">
        <w:rPr>
          <w:rFonts w:asciiTheme="majorHAnsi" w:eastAsia="Calibri" w:hAnsiTheme="majorHAnsi" w:cstheme="majorHAnsi"/>
          <w:sz w:val="22"/>
        </w:rPr>
        <w:t xml:space="preserve"> comportant un code-barre qui aurait déjà été scanné. Seule la première personne présentant un </w:t>
      </w:r>
      <w:r w:rsidR="00C14525">
        <w:rPr>
          <w:rFonts w:asciiTheme="majorHAnsi" w:eastAsia="Calibri" w:hAnsiTheme="majorHAnsi" w:cstheme="majorHAnsi"/>
          <w:sz w:val="22"/>
        </w:rPr>
        <w:t>Billet musée</w:t>
      </w:r>
      <w:r w:rsidRPr="0091295C">
        <w:rPr>
          <w:rFonts w:asciiTheme="majorHAnsi" w:eastAsia="Calibri" w:hAnsiTheme="majorHAnsi" w:cstheme="majorHAnsi"/>
          <w:sz w:val="22"/>
        </w:rPr>
        <w:t xml:space="preserve"> sera admise. Elle sera </w:t>
      </w:r>
      <w:r w:rsidRPr="0091295C">
        <w:rPr>
          <w:rFonts w:asciiTheme="majorHAnsi" w:eastAsia="Calibri" w:hAnsiTheme="majorHAnsi" w:cstheme="majorHAnsi"/>
          <w:sz w:val="22"/>
        </w:rPr>
        <w:lastRenderedPageBreak/>
        <w:t xml:space="preserve">présumée être le porteur légitime du </w:t>
      </w:r>
      <w:r w:rsidR="00C14525">
        <w:rPr>
          <w:rFonts w:asciiTheme="majorHAnsi" w:eastAsia="Calibri" w:hAnsiTheme="majorHAnsi" w:cstheme="majorHAnsi"/>
          <w:sz w:val="22"/>
        </w:rPr>
        <w:t>Billet musée</w:t>
      </w:r>
      <w:r w:rsidRPr="0091295C">
        <w:rPr>
          <w:rFonts w:asciiTheme="majorHAnsi" w:eastAsia="Calibri" w:hAnsiTheme="majorHAnsi" w:cstheme="majorHAnsi"/>
          <w:sz w:val="22"/>
        </w:rPr>
        <w:t xml:space="preserve">, </w:t>
      </w:r>
      <w:r w:rsidR="00D8522F">
        <w:rPr>
          <w:rFonts w:asciiTheme="majorHAnsi" w:eastAsia="Calibri" w:hAnsiTheme="majorHAnsi" w:cstheme="majorHAnsi"/>
          <w:sz w:val="22"/>
        </w:rPr>
        <w:t>le Client</w:t>
      </w:r>
      <w:r w:rsidRPr="0091295C">
        <w:rPr>
          <w:rFonts w:asciiTheme="majorHAnsi" w:eastAsia="Calibri" w:hAnsiTheme="majorHAnsi" w:cstheme="majorHAnsi"/>
          <w:sz w:val="22"/>
        </w:rPr>
        <w:t xml:space="preserve"> étant légalement responsable des copies réalisées, notamment à partir de sa boîte de messagerie.</w:t>
      </w:r>
      <w:bookmarkStart w:id="8" w:name="_Toc502907943"/>
    </w:p>
    <w:p w14:paraId="560E9C2B" w14:textId="77777777" w:rsidR="00161F83" w:rsidRDefault="00161F83" w:rsidP="00161F83">
      <w:pPr>
        <w:ind w:right="271"/>
        <w:jc w:val="both"/>
        <w:rPr>
          <w:rFonts w:asciiTheme="majorHAnsi" w:eastAsia="Calibri" w:hAnsiTheme="majorHAnsi" w:cstheme="majorHAnsi"/>
          <w:b/>
          <w:sz w:val="22"/>
          <w:u w:val="single"/>
        </w:rPr>
      </w:pPr>
    </w:p>
    <w:p w14:paraId="098A0CF8" w14:textId="1EC1A708" w:rsidR="00161F83" w:rsidRPr="0091295C" w:rsidRDefault="00161F83" w:rsidP="00161F83">
      <w:pPr>
        <w:ind w:right="271"/>
        <w:jc w:val="both"/>
        <w:rPr>
          <w:rFonts w:asciiTheme="majorHAnsi" w:eastAsia="Calibri" w:hAnsiTheme="majorHAnsi" w:cstheme="majorHAnsi"/>
          <w:b/>
          <w:sz w:val="22"/>
        </w:rPr>
      </w:pPr>
      <w:r w:rsidRPr="0091295C">
        <w:rPr>
          <w:rFonts w:asciiTheme="majorHAnsi" w:eastAsia="Calibri" w:hAnsiTheme="majorHAnsi" w:cstheme="majorHAnsi"/>
          <w:b/>
          <w:sz w:val="22"/>
          <w:u w:val="single"/>
        </w:rPr>
        <w:t xml:space="preserve">Perte et vol du </w:t>
      </w:r>
      <w:r w:rsidR="00C14525">
        <w:rPr>
          <w:rFonts w:asciiTheme="majorHAnsi" w:eastAsia="Calibri" w:hAnsiTheme="majorHAnsi" w:cstheme="majorHAnsi"/>
          <w:b/>
          <w:sz w:val="22"/>
          <w:u w:val="single"/>
        </w:rPr>
        <w:t>Billet musée</w:t>
      </w:r>
      <w:bookmarkEnd w:id="8"/>
    </w:p>
    <w:p w14:paraId="1020366D" w14:textId="7F53D49F" w:rsidR="00161F83" w:rsidRPr="0091295C" w:rsidRDefault="00161F83" w:rsidP="00161F83">
      <w:pPr>
        <w:ind w:right="271"/>
        <w:jc w:val="both"/>
        <w:rPr>
          <w:rFonts w:asciiTheme="majorHAnsi" w:eastAsia="Calibri" w:hAnsiTheme="majorHAnsi" w:cstheme="majorHAnsi"/>
          <w:sz w:val="22"/>
        </w:rPr>
      </w:pPr>
      <w:r w:rsidRPr="0091295C">
        <w:rPr>
          <w:rFonts w:asciiTheme="majorHAnsi" w:eastAsia="Calibri" w:hAnsiTheme="majorHAnsi" w:cstheme="majorHAnsi"/>
          <w:sz w:val="22"/>
        </w:rPr>
        <w:t xml:space="preserve">Le </w:t>
      </w:r>
      <w:r>
        <w:rPr>
          <w:rFonts w:asciiTheme="majorHAnsi" w:eastAsia="Calibri" w:hAnsiTheme="majorHAnsi" w:cstheme="majorHAnsi"/>
          <w:sz w:val="22"/>
        </w:rPr>
        <w:t>M</w:t>
      </w:r>
      <w:r w:rsidRPr="0091295C">
        <w:rPr>
          <w:rFonts w:asciiTheme="majorHAnsi" w:eastAsia="Calibri" w:hAnsiTheme="majorHAnsi" w:cstheme="majorHAnsi"/>
          <w:sz w:val="22"/>
        </w:rPr>
        <w:t>usée décline toute responsabilité en cas de perte ou de vol du ou des droit(s) délivré(s), y compris dans l'enceinte du site.</w:t>
      </w:r>
    </w:p>
    <w:p w14:paraId="3ED4AD25" w14:textId="77777777" w:rsidR="00161F83" w:rsidRPr="0091295C" w:rsidRDefault="00161F83" w:rsidP="00161F83">
      <w:pPr>
        <w:ind w:right="271"/>
        <w:jc w:val="both"/>
        <w:rPr>
          <w:rFonts w:asciiTheme="majorHAnsi" w:eastAsia="Calibri" w:hAnsiTheme="majorHAnsi" w:cstheme="majorHAnsi"/>
          <w:sz w:val="22"/>
        </w:rPr>
      </w:pPr>
      <w:r w:rsidRPr="0091295C">
        <w:rPr>
          <w:rFonts w:asciiTheme="majorHAnsi" w:eastAsia="Calibri" w:hAnsiTheme="majorHAnsi" w:cstheme="majorHAnsi"/>
          <w:sz w:val="22"/>
        </w:rPr>
        <w:t>Aucun duplicata du billet ne pourra être délivré y compris en cas de perte ou de vol.</w:t>
      </w:r>
      <w:bookmarkStart w:id="9" w:name="_Toc502907944"/>
      <w:bookmarkStart w:id="10" w:name="_Hlk505674420"/>
    </w:p>
    <w:bookmarkEnd w:id="9"/>
    <w:bookmarkEnd w:id="10"/>
    <w:p w14:paraId="00032B1A" w14:textId="77777777" w:rsidR="00161F83" w:rsidRPr="0091295C" w:rsidRDefault="00161F83" w:rsidP="00161F83">
      <w:pPr>
        <w:ind w:right="271"/>
        <w:jc w:val="both"/>
        <w:rPr>
          <w:rFonts w:asciiTheme="majorHAnsi" w:eastAsia="Calibri" w:hAnsiTheme="majorHAnsi" w:cstheme="majorHAnsi"/>
          <w:b/>
          <w:sz w:val="22"/>
          <w:highlight w:val="yellow"/>
        </w:rPr>
      </w:pPr>
    </w:p>
    <w:p w14:paraId="149942F0" w14:textId="77777777" w:rsidR="00161F83" w:rsidRPr="0091295C" w:rsidRDefault="00161F83" w:rsidP="00161F83">
      <w:pPr>
        <w:ind w:right="271"/>
        <w:jc w:val="both"/>
        <w:rPr>
          <w:rFonts w:asciiTheme="majorHAnsi" w:eastAsia="Calibri" w:hAnsiTheme="majorHAnsi" w:cstheme="majorHAnsi"/>
          <w:b/>
          <w:sz w:val="22"/>
        </w:rPr>
      </w:pPr>
      <w:r w:rsidRPr="0091295C">
        <w:rPr>
          <w:rFonts w:asciiTheme="majorHAnsi" w:eastAsia="Calibri" w:hAnsiTheme="majorHAnsi" w:cstheme="majorHAnsi"/>
          <w:b/>
          <w:sz w:val="22"/>
          <w:u w:val="single"/>
        </w:rPr>
        <w:t>Réclamations</w:t>
      </w:r>
    </w:p>
    <w:p w14:paraId="56A9B765" w14:textId="33FBD60E" w:rsidR="00161F83" w:rsidRPr="0091295C" w:rsidRDefault="00161F83" w:rsidP="00161F83">
      <w:pPr>
        <w:ind w:right="271"/>
        <w:jc w:val="both"/>
        <w:rPr>
          <w:rFonts w:asciiTheme="majorHAnsi" w:eastAsia="Times New Roman" w:hAnsiTheme="majorHAnsi" w:cstheme="majorHAnsi"/>
          <w:sz w:val="22"/>
        </w:rPr>
      </w:pPr>
      <w:r w:rsidRPr="0091295C">
        <w:rPr>
          <w:rFonts w:asciiTheme="majorHAnsi" w:eastAsia="Calibri" w:hAnsiTheme="majorHAnsi" w:cstheme="majorHAnsi"/>
          <w:sz w:val="22"/>
        </w:rPr>
        <w:t>Les réclamations doivent impérativement être adressées à la SPL Culture et Patrimoine - Musée de la Romanité dans les 8 jours suivants la visite, par Lettre Recommandée avec avis de réception</w:t>
      </w:r>
      <w:r w:rsidR="00A91B68">
        <w:rPr>
          <w:rFonts w:asciiTheme="majorHAnsi" w:eastAsia="Calibri" w:hAnsiTheme="majorHAnsi" w:cstheme="majorHAnsi"/>
          <w:sz w:val="22"/>
        </w:rPr>
        <w:t>.</w:t>
      </w:r>
      <w:r w:rsidRPr="0091295C">
        <w:rPr>
          <w:rFonts w:asciiTheme="majorHAnsi" w:eastAsia="Times New Roman" w:hAnsiTheme="majorHAnsi" w:cstheme="majorHAnsi"/>
          <w:sz w:val="22"/>
        </w:rPr>
        <w:t xml:space="preserve"> </w:t>
      </w:r>
    </w:p>
    <w:p w14:paraId="47ED8CEC" w14:textId="06B2A2BD" w:rsidR="00161F83" w:rsidRDefault="00161F83" w:rsidP="00161F83">
      <w:pPr>
        <w:tabs>
          <w:tab w:val="left" w:pos="3828"/>
        </w:tabs>
        <w:ind w:right="271"/>
        <w:jc w:val="both"/>
        <w:rPr>
          <w:rFonts w:asciiTheme="majorHAnsi" w:eastAsia="Calibri" w:hAnsiTheme="majorHAnsi" w:cstheme="majorHAnsi"/>
          <w:sz w:val="22"/>
        </w:rPr>
      </w:pPr>
      <w:r w:rsidRPr="0091295C">
        <w:rPr>
          <w:rFonts w:asciiTheme="majorHAnsi" w:eastAsia="Calibri" w:hAnsiTheme="majorHAnsi" w:cstheme="majorHAnsi"/>
          <w:sz w:val="22"/>
        </w:rPr>
        <w:t xml:space="preserve">La SPL Culture et Patrimoine - Musée de la Romanité s’engage à y apporter une réponse écrite. La renonciation par le </w:t>
      </w:r>
      <w:r w:rsidR="00A91B68">
        <w:rPr>
          <w:rFonts w:asciiTheme="majorHAnsi" w:eastAsia="Calibri" w:hAnsiTheme="majorHAnsi" w:cstheme="majorHAnsi"/>
          <w:sz w:val="22"/>
        </w:rPr>
        <w:t>C</w:t>
      </w:r>
      <w:r w:rsidRPr="0091295C">
        <w:rPr>
          <w:rFonts w:asciiTheme="majorHAnsi" w:eastAsia="Calibri" w:hAnsiTheme="majorHAnsi" w:cstheme="majorHAnsi"/>
          <w:sz w:val="22"/>
        </w:rPr>
        <w:t xml:space="preserve">lient à une ou plusieurs prestations ne peut faire l’objet d’aucun remboursement ou contre-partie par le Musée de la Romanité. </w:t>
      </w:r>
    </w:p>
    <w:p w14:paraId="6C949412" w14:textId="1B01552D" w:rsidR="0041319A" w:rsidRDefault="0041319A" w:rsidP="0041319A">
      <w:pPr>
        <w:ind w:right="271"/>
        <w:jc w:val="both"/>
        <w:rPr>
          <w:rFonts w:asciiTheme="majorHAnsi" w:eastAsia="Calibri" w:hAnsiTheme="majorHAnsi" w:cstheme="majorHAnsi"/>
          <w:sz w:val="22"/>
        </w:rPr>
      </w:pPr>
    </w:p>
    <w:p w14:paraId="71309EE8" w14:textId="77777777" w:rsidR="0041319A" w:rsidRPr="00161F83" w:rsidRDefault="0041319A" w:rsidP="001E5E69">
      <w:pPr>
        <w:pStyle w:val="Sous-titre"/>
        <w:spacing w:after="0"/>
        <w:ind w:left="360"/>
        <w:jc w:val="both"/>
        <w:rPr>
          <w:rFonts w:asciiTheme="majorHAnsi" w:hAnsiTheme="majorHAnsi" w:cstheme="majorHAnsi"/>
          <w:b/>
          <w:bCs/>
          <w:caps/>
          <w:smallCaps w:val="0"/>
        </w:rPr>
      </w:pPr>
      <w:r w:rsidRPr="00161F83">
        <w:rPr>
          <w:rFonts w:asciiTheme="majorHAnsi" w:hAnsiTheme="majorHAnsi" w:cstheme="majorHAnsi"/>
          <w:b/>
          <w:bCs/>
          <w:caps/>
          <w:smallCaps w:val="0"/>
        </w:rPr>
        <w:t>Responsabilité</w:t>
      </w:r>
    </w:p>
    <w:p w14:paraId="714D0C5C" w14:textId="77777777" w:rsidR="0041319A" w:rsidRPr="001E5E69" w:rsidRDefault="0041319A" w:rsidP="0041319A"/>
    <w:p w14:paraId="37BD0C22" w14:textId="4235E8E0" w:rsidR="0041319A" w:rsidRPr="001E5E69" w:rsidRDefault="00804C80" w:rsidP="0041319A">
      <w:pPr>
        <w:jc w:val="both"/>
        <w:rPr>
          <w:rFonts w:asciiTheme="majorHAnsi" w:eastAsia="Times New Roman" w:hAnsiTheme="majorHAnsi" w:cstheme="majorHAnsi"/>
          <w:sz w:val="22"/>
          <w:lang w:eastAsia="fr-FR"/>
        </w:rPr>
      </w:pPr>
      <w:r>
        <w:rPr>
          <w:rFonts w:asciiTheme="majorHAnsi" w:eastAsia="Times New Roman" w:hAnsiTheme="majorHAnsi" w:cstheme="majorHAnsi"/>
          <w:sz w:val="22"/>
          <w:lang w:eastAsia="fr-FR"/>
        </w:rPr>
        <w:t>L</w:t>
      </w:r>
      <w:r w:rsidR="0041319A" w:rsidRPr="001E5E69">
        <w:rPr>
          <w:rFonts w:asciiTheme="majorHAnsi" w:eastAsia="Times New Roman" w:hAnsiTheme="majorHAnsi" w:cstheme="majorHAnsi"/>
          <w:sz w:val="22"/>
          <w:lang w:eastAsia="fr-FR"/>
        </w:rPr>
        <w:t xml:space="preserve">e Musée de la Romanité ne saurait en aucun cas voir sa responsabilité engagée pour toute inexécution ou mauvaise exécution des prestations associées aux </w:t>
      </w:r>
      <w:r w:rsidR="001E5E69">
        <w:rPr>
          <w:rFonts w:asciiTheme="majorHAnsi" w:eastAsia="Times New Roman" w:hAnsiTheme="majorHAnsi" w:cstheme="majorHAnsi"/>
          <w:sz w:val="22"/>
          <w:lang w:eastAsia="fr-FR"/>
        </w:rPr>
        <w:t>Billets musée</w:t>
      </w:r>
      <w:r w:rsidR="0041319A" w:rsidRPr="001E5E69">
        <w:rPr>
          <w:rFonts w:asciiTheme="majorHAnsi" w:eastAsia="Times New Roman" w:hAnsiTheme="majorHAnsi" w:cstheme="majorHAnsi"/>
          <w:sz w:val="22"/>
          <w:lang w:eastAsia="fr-FR"/>
        </w:rPr>
        <w:t xml:space="preserve"> qui seraient imputables</w:t>
      </w:r>
      <w:r>
        <w:rPr>
          <w:rFonts w:asciiTheme="majorHAnsi" w:eastAsia="Times New Roman" w:hAnsiTheme="majorHAnsi" w:cstheme="majorHAnsi"/>
          <w:sz w:val="22"/>
          <w:lang w:eastAsia="fr-FR"/>
        </w:rPr>
        <w:t xml:space="preserve"> soit</w:t>
      </w:r>
      <w:r w:rsidR="0041319A" w:rsidRPr="001E5E69">
        <w:rPr>
          <w:rFonts w:asciiTheme="majorHAnsi" w:eastAsia="Times New Roman" w:hAnsiTheme="majorHAnsi" w:cstheme="majorHAnsi"/>
          <w:sz w:val="22"/>
          <w:lang w:eastAsia="fr-FR"/>
        </w:rPr>
        <w:t xml:space="preserve"> au fait du Client ou du </w:t>
      </w:r>
      <w:r w:rsidR="001E5E69">
        <w:rPr>
          <w:rFonts w:asciiTheme="majorHAnsi" w:eastAsia="Times New Roman" w:hAnsiTheme="majorHAnsi" w:cstheme="majorHAnsi"/>
          <w:sz w:val="22"/>
          <w:lang w:eastAsia="fr-FR"/>
        </w:rPr>
        <w:t>V</w:t>
      </w:r>
      <w:r w:rsidR="0041319A" w:rsidRPr="001E5E69">
        <w:rPr>
          <w:rFonts w:asciiTheme="majorHAnsi" w:eastAsia="Times New Roman" w:hAnsiTheme="majorHAnsi" w:cstheme="majorHAnsi"/>
          <w:sz w:val="22"/>
          <w:lang w:eastAsia="fr-FR"/>
        </w:rPr>
        <w:t xml:space="preserve">isiteur, </w:t>
      </w:r>
      <w:r>
        <w:rPr>
          <w:rFonts w:asciiTheme="majorHAnsi" w:eastAsia="Times New Roman" w:hAnsiTheme="majorHAnsi" w:cstheme="majorHAnsi"/>
          <w:sz w:val="22"/>
          <w:lang w:eastAsia="fr-FR"/>
        </w:rPr>
        <w:t xml:space="preserve">soit </w:t>
      </w:r>
      <w:r w:rsidR="0041319A" w:rsidRPr="001E5E69">
        <w:rPr>
          <w:rFonts w:asciiTheme="majorHAnsi" w:eastAsia="Times New Roman" w:hAnsiTheme="majorHAnsi" w:cstheme="majorHAnsi"/>
          <w:sz w:val="22"/>
          <w:lang w:eastAsia="fr-FR"/>
        </w:rPr>
        <w:t>au fait imprévisible et insurmontable d’un tiers ou à un cas de force majeur</w:t>
      </w:r>
      <w:r w:rsidR="001E5E69">
        <w:rPr>
          <w:rFonts w:asciiTheme="majorHAnsi" w:eastAsia="Times New Roman" w:hAnsiTheme="majorHAnsi" w:cstheme="majorHAnsi"/>
          <w:sz w:val="22"/>
          <w:lang w:eastAsia="fr-FR"/>
        </w:rPr>
        <w:t>.</w:t>
      </w:r>
    </w:p>
    <w:p w14:paraId="05F9C99C" w14:textId="77777777" w:rsidR="00804C80" w:rsidRDefault="00804C80" w:rsidP="0041319A">
      <w:pPr>
        <w:jc w:val="both"/>
        <w:rPr>
          <w:rFonts w:asciiTheme="majorHAnsi" w:eastAsia="Times New Roman" w:hAnsiTheme="majorHAnsi" w:cstheme="majorHAnsi"/>
          <w:sz w:val="22"/>
          <w:lang w:eastAsia="fr-FR"/>
        </w:rPr>
      </w:pPr>
    </w:p>
    <w:p w14:paraId="229F70FC" w14:textId="6BF5AA2D" w:rsidR="0041319A" w:rsidRDefault="0041319A" w:rsidP="0041319A">
      <w:pPr>
        <w:jc w:val="both"/>
        <w:rPr>
          <w:rFonts w:asciiTheme="majorHAnsi" w:eastAsia="Times New Roman" w:hAnsiTheme="majorHAnsi" w:cstheme="majorHAnsi"/>
          <w:sz w:val="22"/>
          <w:lang w:eastAsia="fr-FR"/>
        </w:rPr>
      </w:pPr>
      <w:r w:rsidRPr="001E5E69">
        <w:rPr>
          <w:rFonts w:asciiTheme="majorHAnsi" w:eastAsia="Times New Roman" w:hAnsiTheme="majorHAnsi" w:cstheme="majorHAnsi"/>
          <w:sz w:val="22"/>
          <w:lang w:eastAsia="fr-FR"/>
        </w:rPr>
        <w:t xml:space="preserve">Sauf dysfonctionnement du site </w:t>
      </w:r>
      <w:hyperlink r:id="rId22" w:history="1">
        <w:r w:rsidR="00A359E8" w:rsidRPr="00D84412">
          <w:rPr>
            <w:rStyle w:val="Lienhypertexte"/>
            <w:rFonts w:asciiTheme="majorHAnsi" w:eastAsia="Times New Roman" w:hAnsiTheme="majorHAnsi" w:cstheme="majorHAnsi"/>
            <w:sz w:val="22"/>
            <w:lang w:eastAsia="fr-FR"/>
          </w:rPr>
          <w:t>www.museedelaromanite.fr</w:t>
        </w:r>
      </w:hyperlink>
      <w:r w:rsidR="00A359E8">
        <w:rPr>
          <w:rFonts w:asciiTheme="majorHAnsi" w:eastAsia="Times New Roman" w:hAnsiTheme="majorHAnsi" w:cstheme="majorHAnsi"/>
          <w:sz w:val="22"/>
          <w:lang w:eastAsia="fr-FR"/>
        </w:rPr>
        <w:t xml:space="preserve"> </w:t>
      </w:r>
      <w:r w:rsidRPr="001E5E69">
        <w:rPr>
          <w:rFonts w:asciiTheme="majorHAnsi" w:eastAsia="Times New Roman" w:hAnsiTheme="majorHAnsi" w:cstheme="majorHAnsi"/>
          <w:sz w:val="22"/>
          <w:lang w:eastAsia="fr-FR"/>
        </w:rPr>
        <w:t xml:space="preserve">qui lui serait imputable, le Musée de la Romanité ne pourra être tenu responsable des anomalies pouvant survenir en cours de commande, de traitement, de téléchargement ou d'impression du billet, imputables, soit au fait de </w:t>
      </w:r>
      <w:r w:rsidR="00D8522F">
        <w:rPr>
          <w:rFonts w:asciiTheme="majorHAnsi" w:eastAsia="Times New Roman" w:hAnsiTheme="majorHAnsi" w:cstheme="majorHAnsi"/>
          <w:sz w:val="22"/>
          <w:lang w:eastAsia="fr-FR"/>
        </w:rPr>
        <w:t>le Client</w:t>
      </w:r>
      <w:r w:rsidRPr="001E5E69">
        <w:rPr>
          <w:rFonts w:asciiTheme="majorHAnsi" w:eastAsia="Times New Roman" w:hAnsiTheme="majorHAnsi" w:cstheme="majorHAnsi"/>
          <w:sz w:val="22"/>
          <w:lang w:eastAsia="fr-FR"/>
        </w:rPr>
        <w:t>, soit au fait imprévisible et insurmontable d'un tiers étranger à la prestation, soit à un cas de force majeure</w:t>
      </w:r>
      <w:r w:rsidR="001E5E69">
        <w:rPr>
          <w:rFonts w:asciiTheme="majorHAnsi" w:eastAsia="Times New Roman" w:hAnsiTheme="majorHAnsi" w:cstheme="majorHAnsi"/>
          <w:sz w:val="22"/>
          <w:lang w:eastAsia="fr-FR"/>
        </w:rPr>
        <w:t>.</w:t>
      </w:r>
    </w:p>
    <w:p w14:paraId="65CE9FC6" w14:textId="42D45AD4" w:rsidR="00804C80" w:rsidRDefault="00804C80" w:rsidP="0041319A">
      <w:pPr>
        <w:jc w:val="both"/>
        <w:rPr>
          <w:rFonts w:asciiTheme="majorHAnsi" w:eastAsia="Times New Roman" w:hAnsiTheme="majorHAnsi" w:cstheme="majorHAnsi"/>
          <w:sz w:val="22"/>
          <w:lang w:eastAsia="fr-FR"/>
        </w:rPr>
      </w:pPr>
    </w:p>
    <w:p w14:paraId="743E658C" w14:textId="77777777" w:rsidR="0041319A" w:rsidRPr="00161F83" w:rsidRDefault="0041319A" w:rsidP="001E5E69">
      <w:pPr>
        <w:pStyle w:val="Sous-titre"/>
        <w:spacing w:after="0"/>
        <w:ind w:left="360"/>
        <w:jc w:val="both"/>
        <w:rPr>
          <w:rFonts w:asciiTheme="majorHAnsi" w:hAnsiTheme="majorHAnsi" w:cstheme="majorHAnsi"/>
          <w:b/>
          <w:bCs/>
          <w:caps/>
          <w:smallCaps w:val="0"/>
        </w:rPr>
      </w:pPr>
      <w:r w:rsidRPr="00161F83">
        <w:rPr>
          <w:rFonts w:asciiTheme="majorHAnsi" w:hAnsiTheme="majorHAnsi" w:cstheme="majorHAnsi"/>
          <w:b/>
          <w:bCs/>
          <w:caps/>
          <w:smallCaps w:val="0"/>
        </w:rPr>
        <w:t>Preuve, conservation et archivage</w:t>
      </w:r>
    </w:p>
    <w:p w14:paraId="18CAAEC3" w14:textId="77777777" w:rsidR="0041319A" w:rsidRPr="00844BB0" w:rsidRDefault="0041319A" w:rsidP="0041319A">
      <w:pPr>
        <w:rPr>
          <w:highlight w:val="cyan"/>
        </w:rPr>
      </w:pPr>
    </w:p>
    <w:p w14:paraId="329F2EE8" w14:textId="77777777" w:rsidR="0041319A" w:rsidRPr="001E5E69" w:rsidRDefault="0041319A" w:rsidP="0041319A">
      <w:pPr>
        <w:jc w:val="both"/>
        <w:rPr>
          <w:rFonts w:asciiTheme="majorHAnsi" w:eastAsia="Times New Roman" w:hAnsiTheme="majorHAnsi" w:cstheme="majorHAnsi"/>
          <w:sz w:val="22"/>
          <w:lang w:eastAsia="fr-FR"/>
        </w:rPr>
      </w:pPr>
      <w:r w:rsidRPr="001E5E69">
        <w:rPr>
          <w:rFonts w:asciiTheme="majorHAnsi" w:eastAsia="Times New Roman" w:hAnsiTheme="majorHAnsi" w:cstheme="majorHAnsi"/>
          <w:sz w:val="22"/>
          <w:lang w:eastAsia="fr-FR"/>
        </w:rPr>
        <w:t>Les registres informatisés, conservés dans les systèmes informatiques du Musée de la Romanité ou par tout prestataire de service de ce dernier, dans des conditions raisonnables de sécurité seront considérés comme des preuves du contrat de vente, de sa date, des commandes et des paiements intervenus.</w:t>
      </w:r>
    </w:p>
    <w:p w14:paraId="1FD73960" w14:textId="2248DF4E" w:rsidR="0041319A" w:rsidRPr="001E5E69" w:rsidRDefault="0041319A" w:rsidP="0041319A">
      <w:pPr>
        <w:jc w:val="both"/>
        <w:rPr>
          <w:rFonts w:asciiTheme="majorHAnsi" w:eastAsia="Times New Roman" w:hAnsiTheme="majorHAnsi" w:cstheme="majorHAnsi"/>
          <w:sz w:val="22"/>
          <w:lang w:eastAsia="fr-FR"/>
        </w:rPr>
      </w:pPr>
      <w:r w:rsidRPr="001E5E69">
        <w:rPr>
          <w:rFonts w:asciiTheme="majorHAnsi" w:eastAsia="Times New Roman" w:hAnsiTheme="majorHAnsi" w:cstheme="majorHAnsi"/>
          <w:sz w:val="22"/>
          <w:lang w:eastAsia="fr-FR"/>
        </w:rPr>
        <w:t xml:space="preserve">L'archivage des commandes et des factures est effectué </w:t>
      </w:r>
      <w:r w:rsidRPr="004A67F8">
        <w:rPr>
          <w:rFonts w:asciiTheme="majorHAnsi" w:eastAsia="Times New Roman" w:hAnsiTheme="majorHAnsi" w:cstheme="majorHAnsi"/>
          <w:sz w:val="22"/>
          <w:lang w:eastAsia="fr-FR"/>
        </w:rPr>
        <w:t xml:space="preserve">sur un support fiable et durable de manière à correspondre à une copie fidèle, conformément à l'article </w:t>
      </w:r>
      <w:r w:rsidR="006020BE" w:rsidRPr="004A67F8">
        <w:rPr>
          <w:rFonts w:asciiTheme="majorHAnsi" w:eastAsia="Times New Roman" w:hAnsiTheme="majorHAnsi" w:cstheme="majorHAnsi"/>
          <w:sz w:val="22"/>
          <w:lang w:eastAsia="fr-FR"/>
        </w:rPr>
        <w:t xml:space="preserve">1379 </w:t>
      </w:r>
      <w:r w:rsidRPr="004A67F8">
        <w:rPr>
          <w:rFonts w:asciiTheme="majorHAnsi" w:eastAsia="Times New Roman" w:hAnsiTheme="majorHAnsi" w:cstheme="majorHAnsi"/>
          <w:sz w:val="22"/>
          <w:lang w:eastAsia="fr-FR"/>
        </w:rPr>
        <w:t>du Code</w:t>
      </w:r>
      <w:r w:rsidRPr="001E5E69">
        <w:rPr>
          <w:rFonts w:asciiTheme="majorHAnsi" w:eastAsia="Times New Roman" w:hAnsiTheme="majorHAnsi" w:cstheme="majorHAnsi"/>
          <w:sz w:val="22"/>
          <w:lang w:eastAsia="fr-FR"/>
        </w:rPr>
        <w:t xml:space="preserve"> Civil.</w:t>
      </w:r>
    </w:p>
    <w:p w14:paraId="4B5F2892" w14:textId="1CA43BB0" w:rsidR="00F54E1B" w:rsidRDefault="00F54E1B" w:rsidP="0091295C">
      <w:pPr>
        <w:tabs>
          <w:tab w:val="left" w:pos="3828"/>
        </w:tabs>
        <w:ind w:right="271"/>
        <w:jc w:val="both"/>
        <w:rPr>
          <w:rFonts w:asciiTheme="majorHAnsi" w:eastAsia="Calibri" w:hAnsiTheme="majorHAnsi" w:cstheme="majorHAnsi"/>
          <w:sz w:val="22"/>
        </w:rPr>
      </w:pPr>
    </w:p>
    <w:p w14:paraId="6EF957AF" w14:textId="77777777" w:rsidR="00F54E1B" w:rsidRDefault="00F54E1B" w:rsidP="00F54E1B">
      <w:pPr>
        <w:pStyle w:val="Sous-titre"/>
        <w:spacing w:after="0"/>
        <w:ind w:left="360"/>
        <w:jc w:val="both"/>
        <w:rPr>
          <w:rFonts w:asciiTheme="majorHAnsi" w:hAnsiTheme="majorHAnsi" w:cstheme="majorHAnsi"/>
          <w:b/>
          <w:bCs/>
          <w:caps/>
          <w:smallCaps w:val="0"/>
        </w:rPr>
      </w:pPr>
      <w:r w:rsidRPr="00F54E1B">
        <w:rPr>
          <w:rFonts w:asciiTheme="majorHAnsi" w:hAnsiTheme="majorHAnsi" w:cstheme="majorHAnsi"/>
          <w:b/>
          <w:bCs/>
          <w:caps/>
          <w:smallCaps w:val="0"/>
        </w:rPr>
        <w:t>Protection des données personnelles</w:t>
      </w:r>
    </w:p>
    <w:p w14:paraId="6EA5BB99" w14:textId="77777777" w:rsidR="00F54E1B" w:rsidRPr="00F54E1B" w:rsidRDefault="00F54E1B" w:rsidP="00F54E1B"/>
    <w:p w14:paraId="671AD37E" w14:textId="77777777" w:rsidR="00F54E1B" w:rsidRDefault="00F54E1B" w:rsidP="00F54E1B">
      <w:pPr>
        <w:jc w:val="both"/>
        <w:rPr>
          <w:rFonts w:asciiTheme="majorHAnsi" w:eastAsia="Calibri" w:hAnsiTheme="majorHAnsi" w:cstheme="majorHAnsi"/>
          <w:sz w:val="22"/>
        </w:rPr>
      </w:pPr>
      <w:r w:rsidRPr="00F54E1B">
        <w:rPr>
          <w:rFonts w:asciiTheme="majorHAnsi" w:eastAsia="Calibri" w:hAnsiTheme="majorHAnsi" w:cstheme="majorHAnsi"/>
          <w:sz w:val="22"/>
        </w:rPr>
        <w:t>En application de la </w:t>
      </w:r>
      <w:hyperlink r:id="rId23" w:history="1">
        <w:r w:rsidRPr="00F54E1B">
          <w:rPr>
            <w:rFonts w:asciiTheme="majorHAnsi" w:eastAsia="Calibri" w:hAnsiTheme="majorHAnsi" w:cstheme="majorHAnsi"/>
            <w:sz w:val="22"/>
          </w:rPr>
          <w:t>loi 78-17 du 6 janvier 1978</w:t>
        </w:r>
      </w:hyperlink>
      <w:r w:rsidRPr="00F54E1B">
        <w:rPr>
          <w:rFonts w:asciiTheme="majorHAnsi" w:eastAsia="Calibri" w:hAnsiTheme="majorHAnsi" w:cstheme="majorHAnsi"/>
          <w:sz w:val="22"/>
        </w:rPr>
        <w:t> modifiée par la loi n°2018-493 du 20 juin 2018, il est rappelé que les données nominatives demandées au Client sont nécessaires au traitement de sa commande et à l'établissement des factures, notamment.</w:t>
      </w:r>
    </w:p>
    <w:p w14:paraId="0B306CCE" w14:textId="77777777" w:rsidR="00F54E1B" w:rsidRDefault="00F54E1B" w:rsidP="00F54E1B">
      <w:pPr>
        <w:jc w:val="both"/>
        <w:rPr>
          <w:rFonts w:asciiTheme="majorHAnsi" w:eastAsia="Calibri" w:hAnsiTheme="majorHAnsi" w:cstheme="majorHAnsi"/>
          <w:sz w:val="22"/>
        </w:rPr>
      </w:pPr>
      <w:r w:rsidRPr="00F54E1B">
        <w:rPr>
          <w:rFonts w:asciiTheme="majorHAnsi" w:eastAsia="Calibri" w:hAnsiTheme="majorHAnsi" w:cstheme="majorHAnsi"/>
          <w:sz w:val="22"/>
        </w:rPr>
        <w:br/>
        <w:t xml:space="preserve">Ces données peuvent être communiquées aux éventuels partenaires du </w:t>
      </w:r>
      <w:r>
        <w:rPr>
          <w:rFonts w:asciiTheme="majorHAnsi" w:eastAsia="Calibri" w:hAnsiTheme="majorHAnsi" w:cstheme="majorHAnsi"/>
          <w:sz w:val="22"/>
        </w:rPr>
        <w:t>Musée</w:t>
      </w:r>
      <w:r w:rsidRPr="00F54E1B">
        <w:rPr>
          <w:rFonts w:asciiTheme="majorHAnsi" w:eastAsia="Calibri" w:hAnsiTheme="majorHAnsi" w:cstheme="majorHAnsi"/>
          <w:sz w:val="22"/>
        </w:rPr>
        <w:t xml:space="preserve"> chargés de l'exécution, du traitement, de la gestion et du paiement des commandes.</w:t>
      </w:r>
    </w:p>
    <w:p w14:paraId="5BCAE11E" w14:textId="11F11B68" w:rsidR="00F54E1B" w:rsidRDefault="00F54E1B" w:rsidP="00F54E1B">
      <w:pPr>
        <w:jc w:val="both"/>
        <w:rPr>
          <w:rFonts w:asciiTheme="majorHAnsi" w:eastAsia="Calibri" w:hAnsiTheme="majorHAnsi" w:cstheme="majorHAnsi"/>
          <w:sz w:val="22"/>
        </w:rPr>
      </w:pPr>
      <w:r w:rsidRPr="00F54E1B">
        <w:rPr>
          <w:rFonts w:asciiTheme="majorHAnsi" w:eastAsia="Calibri" w:hAnsiTheme="majorHAnsi" w:cstheme="majorHAnsi"/>
          <w:sz w:val="22"/>
        </w:rPr>
        <w:br/>
        <w:t>Le traitement des informations communiquées par l'intermédiaire du site internet </w:t>
      </w:r>
      <w:hyperlink r:id="rId24" w:history="1">
        <w:r w:rsidR="006020BE" w:rsidRPr="00D84412">
          <w:rPr>
            <w:rStyle w:val="Lienhypertexte"/>
            <w:rFonts w:asciiTheme="majorHAnsi" w:eastAsia="Calibri" w:hAnsiTheme="majorHAnsi" w:cstheme="majorHAnsi"/>
            <w:sz w:val="22"/>
          </w:rPr>
          <w:t>https://museedelaromanite.fr/</w:t>
        </w:r>
      </w:hyperlink>
      <w:r w:rsidR="006020BE">
        <w:rPr>
          <w:rFonts w:asciiTheme="majorHAnsi" w:eastAsia="Calibri" w:hAnsiTheme="majorHAnsi" w:cstheme="majorHAnsi"/>
          <w:sz w:val="22"/>
        </w:rPr>
        <w:t xml:space="preserve"> </w:t>
      </w:r>
      <w:r w:rsidRPr="00F54E1B">
        <w:rPr>
          <w:rFonts w:asciiTheme="majorHAnsi" w:eastAsia="Calibri" w:hAnsiTheme="majorHAnsi" w:cstheme="majorHAnsi"/>
          <w:sz w:val="22"/>
        </w:rPr>
        <w:t>répond aux exigences légales en matière de protection des données personnelles, le système d'information utilisé assurant une protection optimale de ces données.</w:t>
      </w:r>
      <w:r w:rsidRPr="00F54E1B">
        <w:rPr>
          <w:rFonts w:asciiTheme="majorHAnsi" w:eastAsia="Calibri" w:hAnsiTheme="majorHAnsi" w:cstheme="majorHAnsi"/>
          <w:sz w:val="22"/>
        </w:rPr>
        <w:br/>
        <w:t>Le Client dispose, conformément aux réglementations nationales et européennes en vigueur d'un droit d'accès permanent, de modification, de rectification, d'opposition de portabilité et de limitation du traitement s'agissant des informations le concernant.</w:t>
      </w:r>
    </w:p>
    <w:p w14:paraId="112B2447" w14:textId="3D764CA1" w:rsidR="00F54E1B" w:rsidRDefault="00F54E1B" w:rsidP="00F54E1B">
      <w:pPr>
        <w:jc w:val="both"/>
        <w:rPr>
          <w:rFonts w:asciiTheme="majorHAnsi" w:eastAsia="Calibri" w:hAnsiTheme="majorHAnsi" w:cstheme="majorHAnsi"/>
          <w:sz w:val="22"/>
        </w:rPr>
      </w:pPr>
      <w:r w:rsidRPr="00F54E1B">
        <w:rPr>
          <w:rFonts w:asciiTheme="majorHAnsi" w:eastAsia="Calibri" w:hAnsiTheme="majorHAnsi" w:cstheme="majorHAnsi"/>
          <w:sz w:val="22"/>
        </w:rPr>
        <w:lastRenderedPageBreak/>
        <w:br/>
        <w:t>Ce droit peut être exercé dans les conditions et selon les modalités définies sur le site internet </w:t>
      </w:r>
      <w:hyperlink r:id="rId25" w:history="1">
        <w:r w:rsidR="006020BE" w:rsidRPr="00D84412">
          <w:rPr>
            <w:rStyle w:val="Lienhypertexte"/>
            <w:rFonts w:asciiTheme="majorHAnsi" w:eastAsia="Calibri" w:hAnsiTheme="majorHAnsi" w:cstheme="majorHAnsi"/>
            <w:sz w:val="22"/>
          </w:rPr>
          <w:t>https://museedelaromanite.fr</w:t>
        </w:r>
      </w:hyperlink>
      <w:r w:rsidR="006020BE">
        <w:rPr>
          <w:rFonts w:asciiTheme="majorHAnsi" w:eastAsia="Calibri" w:hAnsiTheme="majorHAnsi" w:cstheme="majorHAnsi"/>
          <w:sz w:val="22"/>
        </w:rPr>
        <w:t xml:space="preserve"> </w:t>
      </w:r>
    </w:p>
    <w:p w14:paraId="3F1B6C3E" w14:textId="77777777" w:rsidR="00F54E1B" w:rsidRPr="00F54E1B" w:rsidRDefault="00F54E1B" w:rsidP="00F54E1B">
      <w:pPr>
        <w:jc w:val="both"/>
        <w:rPr>
          <w:rFonts w:asciiTheme="majorHAnsi" w:eastAsia="Calibri" w:hAnsiTheme="majorHAnsi" w:cstheme="majorHAnsi"/>
          <w:sz w:val="22"/>
        </w:rPr>
      </w:pPr>
    </w:p>
    <w:p w14:paraId="1A14660F" w14:textId="77777777" w:rsidR="00F54E1B" w:rsidRPr="00F54E1B" w:rsidRDefault="00F54E1B" w:rsidP="00F54E1B">
      <w:pPr>
        <w:pStyle w:val="Sous-titre"/>
        <w:spacing w:after="0"/>
        <w:ind w:left="360"/>
        <w:jc w:val="both"/>
        <w:rPr>
          <w:rFonts w:asciiTheme="majorHAnsi" w:hAnsiTheme="majorHAnsi" w:cstheme="majorHAnsi"/>
          <w:b/>
          <w:bCs/>
          <w:caps/>
          <w:smallCaps w:val="0"/>
        </w:rPr>
      </w:pPr>
      <w:r w:rsidRPr="00F54E1B">
        <w:rPr>
          <w:rFonts w:asciiTheme="majorHAnsi" w:hAnsiTheme="majorHAnsi" w:cstheme="majorHAnsi"/>
          <w:b/>
          <w:bCs/>
          <w:caps/>
          <w:smallCaps w:val="0"/>
        </w:rPr>
        <w:t>Propriété intellectuelle</w:t>
      </w:r>
    </w:p>
    <w:p w14:paraId="1B9C17A1" w14:textId="77777777" w:rsidR="00F54E1B" w:rsidRPr="00F54E1B" w:rsidRDefault="00F54E1B" w:rsidP="00F54E1B">
      <w:pPr>
        <w:jc w:val="both"/>
        <w:rPr>
          <w:rFonts w:asciiTheme="majorHAnsi" w:eastAsia="Calibri" w:hAnsiTheme="majorHAnsi" w:cstheme="majorHAnsi"/>
          <w:sz w:val="22"/>
        </w:rPr>
      </w:pPr>
    </w:p>
    <w:p w14:paraId="4E434E95" w14:textId="77777777" w:rsidR="00F54E1B" w:rsidRDefault="00F54E1B" w:rsidP="00F54E1B">
      <w:pPr>
        <w:jc w:val="both"/>
        <w:rPr>
          <w:rFonts w:asciiTheme="majorHAnsi" w:eastAsia="Calibri" w:hAnsiTheme="majorHAnsi" w:cstheme="majorHAnsi"/>
          <w:sz w:val="22"/>
        </w:rPr>
      </w:pPr>
      <w:r w:rsidRPr="00F54E1B">
        <w:rPr>
          <w:rFonts w:asciiTheme="majorHAnsi" w:eastAsia="Calibri" w:hAnsiTheme="majorHAnsi" w:cstheme="majorHAnsi"/>
          <w:sz w:val="22"/>
        </w:rPr>
        <w:t xml:space="preserve">Le contenu du site internet https://museedelaromanite.fr est la propriété du </w:t>
      </w:r>
      <w:r>
        <w:rPr>
          <w:rFonts w:asciiTheme="majorHAnsi" w:eastAsia="Calibri" w:hAnsiTheme="majorHAnsi" w:cstheme="majorHAnsi"/>
          <w:sz w:val="22"/>
        </w:rPr>
        <w:t>Musée</w:t>
      </w:r>
      <w:r w:rsidRPr="00F54E1B">
        <w:rPr>
          <w:rFonts w:asciiTheme="majorHAnsi" w:eastAsia="Calibri" w:hAnsiTheme="majorHAnsi" w:cstheme="majorHAnsi"/>
          <w:sz w:val="22"/>
        </w:rPr>
        <w:t xml:space="preserve"> et de ses partenaires et est protégé par les lois françaises et internationales relatives à la propriété intellectuelle.</w:t>
      </w:r>
      <w:r w:rsidRPr="00F54E1B">
        <w:rPr>
          <w:rFonts w:asciiTheme="majorHAnsi" w:eastAsia="Calibri" w:hAnsiTheme="majorHAnsi" w:cstheme="majorHAnsi"/>
          <w:sz w:val="22"/>
        </w:rPr>
        <w:br/>
        <w:t>Toute reproduction totale ou partielle de ce contenu est strictement interdite et est susceptible de constituer un délit de contrefaçon.</w:t>
      </w:r>
    </w:p>
    <w:p w14:paraId="581897B7" w14:textId="77777777" w:rsidR="00F54E1B" w:rsidRPr="00F54E1B" w:rsidRDefault="00F54E1B" w:rsidP="00F91BEA">
      <w:pPr>
        <w:jc w:val="both"/>
        <w:rPr>
          <w:rFonts w:asciiTheme="majorHAnsi" w:eastAsia="Calibri" w:hAnsiTheme="majorHAnsi" w:cstheme="majorHAnsi"/>
          <w:sz w:val="22"/>
        </w:rPr>
      </w:pPr>
    </w:p>
    <w:p w14:paraId="05130F8D" w14:textId="77777777" w:rsidR="00F54E1B" w:rsidRPr="00F54E1B" w:rsidRDefault="00F54E1B" w:rsidP="00F54E1B">
      <w:pPr>
        <w:pStyle w:val="Sous-titre"/>
        <w:spacing w:after="0"/>
        <w:ind w:left="360"/>
        <w:jc w:val="both"/>
        <w:rPr>
          <w:rFonts w:asciiTheme="majorHAnsi" w:hAnsiTheme="majorHAnsi" w:cstheme="majorHAnsi"/>
          <w:b/>
          <w:bCs/>
          <w:caps/>
          <w:smallCaps w:val="0"/>
        </w:rPr>
      </w:pPr>
      <w:r w:rsidRPr="00F54E1B">
        <w:rPr>
          <w:rFonts w:asciiTheme="majorHAnsi" w:hAnsiTheme="majorHAnsi" w:cstheme="majorHAnsi"/>
          <w:b/>
          <w:bCs/>
          <w:caps/>
          <w:smallCaps w:val="0"/>
        </w:rPr>
        <w:t>Droit applicable – Langue</w:t>
      </w:r>
    </w:p>
    <w:p w14:paraId="47484E38" w14:textId="77777777" w:rsidR="00F54E1B" w:rsidRDefault="00F54E1B" w:rsidP="00F54E1B">
      <w:pPr>
        <w:jc w:val="both"/>
        <w:rPr>
          <w:rFonts w:ascii="Fira Sans" w:hAnsi="Fira Sans"/>
          <w:noProof w:val="0"/>
          <w:color w:val="333333"/>
          <w:lang w:val="fr-FR"/>
        </w:rPr>
      </w:pPr>
    </w:p>
    <w:p w14:paraId="3BED8473" w14:textId="77777777" w:rsidR="00F54E1B" w:rsidRDefault="00F54E1B" w:rsidP="00F54E1B">
      <w:pPr>
        <w:jc w:val="both"/>
        <w:rPr>
          <w:rFonts w:asciiTheme="majorHAnsi" w:eastAsia="Calibri" w:hAnsiTheme="majorHAnsi" w:cstheme="majorHAnsi"/>
          <w:sz w:val="22"/>
        </w:rPr>
      </w:pPr>
      <w:r w:rsidRPr="00F54E1B">
        <w:rPr>
          <w:rFonts w:asciiTheme="majorHAnsi" w:eastAsia="Calibri" w:hAnsiTheme="majorHAnsi" w:cstheme="majorHAnsi"/>
          <w:sz w:val="22"/>
        </w:rPr>
        <w:t xml:space="preserve">Les présentes Conditions Générales de Vente et les opérations qui en découlent entre le </w:t>
      </w:r>
      <w:r>
        <w:rPr>
          <w:rFonts w:asciiTheme="majorHAnsi" w:eastAsia="Calibri" w:hAnsiTheme="majorHAnsi" w:cstheme="majorHAnsi"/>
          <w:sz w:val="22"/>
        </w:rPr>
        <w:t>Musée</w:t>
      </w:r>
      <w:r w:rsidRPr="00F54E1B">
        <w:rPr>
          <w:rFonts w:asciiTheme="majorHAnsi" w:eastAsia="Calibri" w:hAnsiTheme="majorHAnsi" w:cstheme="majorHAnsi"/>
          <w:sz w:val="22"/>
        </w:rPr>
        <w:t xml:space="preserve"> et le Client sont régies par et soumises au droit français.</w:t>
      </w:r>
    </w:p>
    <w:p w14:paraId="21FEFBE8" w14:textId="77777777" w:rsidR="00F54E1B" w:rsidRDefault="00F54E1B" w:rsidP="00F54E1B">
      <w:pPr>
        <w:jc w:val="both"/>
        <w:rPr>
          <w:rFonts w:asciiTheme="majorHAnsi" w:eastAsia="Calibri" w:hAnsiTheme="majorHAnsi" w:cstheme="majorHAnsi"/>
          <w:sz w:val="22"/>
        </w:rPr>
      </w:pPr>
      <w:r w:rsidRPr="00F54E1B">
        <w:rPr>
          <w:rFonts w:asciiTheme="majorHAnsi" w:eastAsia="Calibri" w:hAnsiTheme="majorHAnsi" w:cstheme="majorHAnsi"/>
          <w:sz w:val="22"/>
        </w:rPr>
        <w:t>Les présentes Conditions Générales de Vente sont rédigées en langue française.</w:t>
      </w:r>
    </w:p>
    <w:p w14:paraId="4E12BBBD" w14:textId="77777777" w:rsidR="00F54E1B" w:rsidRDefault="00F54E1B" w:rsidP="00F54E1B">
      <w:pPr>
        <w:jc w:val="both"/>
        <w:rPr>
          <w:rFonts w:asciiTheme="majorHAnsi" w:eastAsia="Calibri" w:hAnsiTheme="majorHAnsi" w:cstheme="majorHAnsi"/>
          <w:sz w:val="22"/>
        </w:rPr>
      </w:pPr>
      <w:r w:rsidRPr="00F54E1B">
        <w:rPr>
          <w:rFonts w:asciiTheme="majorHAnsi" w:eastAsia="Calibri" w:hAnsiTheme="majorHAnsi" w:cstheme="majorHAnsi"/>
          <w:sz w:val="22"/>
        </w:rPr>
        <w:t>Dans le cas où elles seraient traduites en une ou plusieurs langues étrangères, seul le texte français ferait foi en cas de litige.</w:t>
      </w:r>
    </w:p>
    <w:p w14:paraId="07CE490F" w14:textId="77777777" w:rsidR="00F91BEA" w:rsidRDefault="00F91BEA" w:rsidP="00F91BEA">
      <w:pPr>
        <w:jc w:val="both"/>
        <w:rPr>
          <w:rFonts w:ascii="Fira Sans" w:hAnsi="Fira Sans"/>
          <w:color w:val="333333"/>
          <w:sz w:val="23"/>
          <w:szCs w:val="23"/>
        </w:rPr>
      </w:pPr>
    </w:p>
    <w:p w14:paraId="0FA07C6E" w14:textId="22DA5ABA" w:rsidR="00F91BEA" w:rsidRDefault="00F91BEA" w:rsidP="00F54E1B">
      <w:pPr>
        <w:pStyle w:val="Sous-titre"/>
        <w:spacing w:after="0"/>
        <w:ind w:left="360"/>
        <w:jc w:val="both"/>
        <w:rPr>
          <w:rFonts w:asciiTheme="majorHAnsi" w:hAnsiTheme="majorHAnsi" w:cstheme="majorHAnsi"/>
          <w:b/>
          <w:bCs/>
          <w:caps/>
          <w:smallCaps w:val="0"/>
        </w:rPr>
      </w:pPr>
      <w:r w:rsidRPr="00F54E1B">
        <w:rPr>
          <w:rFonts w:asciiTheme="majorHAnsi" w:hAnsiTheme="majorHAnsi" w:cstheme="majorHAnsi"/>
          <w:b/>
          <w:bCs/>
          <w:caps/>
          <w:smallCaps w:val="0"/>
        </w:rPr>
        <w:t>Litiges</w:t>
      </w:r>
    </w:p>
    <w:p w14:paraId="2DD750F6" w14:textId="77777777" w:rsidR="00F54E1B" w:rsidRPr="00F54E1B" w:rsidRDefault="00F54E1B" w:rsidP="00F54E1B"/>
    <w:p w14:paraId="624816A8" w14:textId="65F2BEC4" w:rsidR="00F54E1B" w:rsidRDefault="00F91BEA" w:rsidP="00F91BEA">
      <w:pPr>
        <w:jc w:val="both"/>
        <w:rPr>
          <w:rFonts w:asciiTheme="majorHAnsi" w:eastAsia="Calibri" w:hAnsiTheme="majorHAnsi" w:cstheme="majorHAnsi"/>
          <w:sz w:val="22"/>
        </w:rPr>
      </w:pPr>
      <w:r w:rsidRPr="00F54E1B">
        <w:rPr>
          <w:rFonts w:asciiTheme="majorHAnsi" w:eastAsia="Calibri" w:hAnsiTheme="majorHAnsi" w:cstheme="majorHAnsi"/>
          <w:sz w:val="22"/>
        </w:rPr>
        <w:t xml:space="preserve">Tous les litiges auxquels les opérations </w:t>
      </w:r>
      <w:r w:rsidR="00F54E1B" w:rsidRPr="00F54E1B">
        <w:rPr>
          <w:rFonts w:asciiTheme="majorHAnsi" w:eastAsia="Calibri" w:hAnsiTheme="majorHAnsi" w:cstheme="majorHAnsi"/>
          <w:sz w:val="22"/>
        </w:rPr>
        <w:t xml:space="preserve">d'achat et de vente </w:t>
      </w:r>
      <w:r w:rsidRPr="00F54E1B">
        <w:rPr>
          <w:rFonts w:asciiTheme="majorHAnsi" w:eastAsia="Calibri" w:hAnsiTheme="majorHAnsi" w:cstheme="majorHAnsi"/>
          <w:sz w:val="22"/>
        </w:rPr>
        <w:t>conclues en application des présentes conditions générales de vente pourraient donner lieu, concernant tant leur validité, leur interprétation, leur exécution, leur résolution; leurs conséquences et leurs suites et qui n'auraient pas pu être résolus à l'amiable entre le</w:t>
      </w:r>
      <w:r w:rsidR="00F54E1B">
        <w:rPr>
          <w:rFonts w:asciiTheme="majorHAnsi" w:eastAsia="Calibri" w:hAnsiTheme="majorHAnsi" w:cstheme="majorHAnsi"/>
          <w:sz w:val="22"/>
        </w:rPr>
        <w:t xml:space="preserve"> Musée </w:t>
      </w:r>
      <w:r w:rsidRPr="00F54E1B">
        <w:rPr>
          <w:rFonts w:asciiTheme="majorHAnsi" w:eastAsia="Calibri" w:hAnsiTheme="majorHAnsi" w:cstheme="majorHAnsi"/>
          <w:sz w:val="22"/>
        </w:rPr>
        <w:t>et le Client, seront soumis aux tribunaux compétents dans les conditions de droit commun.</w:t>
      </w:r>
    </w:p>
    <w:p w14:paraId="1AD23226" w14:textId="210CAF4C" w:rsidR="00F91BEA" w:rsidRDefault="00F91BEA" w:rsidP="00F91BEA">
      <w:pPr>
        <w:jc w:val="both"/>
        <w:rPr>
          <w:rFonts w:asciiTheme="majorHAnsi" w:eastAsia="Calibri" w:hAnsiTheme="majorHAnsi" w:cstheme="majorHAnsi"/>
          <w:sz w:val="22"/>
        </w:rPr>
      </w:pPr>
      <w:r w:rsidRPr="00F54E1B">
        <w:rPr>
          <w:rFonts w:asciiTheme="majorHAnsi" w:eastAsia="Calibri" w:hAnsiTheme="majorHAnsi" w:cstheme="majorHAnsi"/>
          <w:sz w:val="22"/>
        </w:rPr>
        <w:br/>
        <w:t>Le Client est informé qu'il peut en tout état de cause recourir à une médiation conventionnelle, notamment auprès de la Commission de la médiation de la consommation (</w:t>
      </w:r>
      <w:hyperlink r:id="rId26" w:history="1">
        <w:r w:rsidRPr="00F54E1B">
          <w:rPr>
            <w:rFonts w:asciiTheme="majorHAnsi" w:eastAsia="Calibri" w:hAnsiTheme="majorHAnsi" w:cstheme="majorHAnsi"/>
            <w:sz w:val="22"/>
          </w:rPr>
          <w:t>C. consom. art. L 612-1</w:t>
        </w:r>
      </w:hyperlink>
      <w:r w:rsidRPr="00F54E1B">
        <w:rPr>
          <w:rFonts w:asciiTheme="majorHAnsi" w:eastAsia="Calibri" w:hAnsiTheme="majorHAnsi" w:cstheme="majorHAnsi"/>
          <w:sz w:val="22"/>
        </w:rPr>
        <w:t>) ou auprès des instances de médiation sectorielles existantes, ou à tout mode alternatif de règlement des différends (conciliation, par exemple) en cas de contestation.</w:t>
      </w:r>
    </w:p>
    <w:p w14:paraId="7EADBB04" w14:textId="69EC826F" w:rsidR="00F54E1B" w:rsidRDefault="00F54E1B" w:rsidP="00F91BEA">
      <w:pPr>
        <w:jc w:val="both"/>
        <w:rPr>
          <w:rFonts w:asciiTheme="majorHAnsi" w:eastAsia="Calibri" w:hAnsiTheme="majorHAnsi" w:cstheme="majorHAnsi"/>
          <w:sz w:val="22"/>
        </w:rPr>
      </w:pPr>
    </w:p>
    <w:p w14:paraId="3154D170" w14:textId="5A78F43B" w:rsidR="00F54E1B" w:rsidRPr="00F54E1B" w:rsidRDefault="00F54E1B" w:rsidP="00F91BEA">
      <w:pPr>
        <w:jc w:val="both"/>
        <w:rPr>
          <w:rFonts w:asciiTheme="majorHAnsi" w:eastAsia="Calibri" w:hAnsiTheme="majorHAnsi" w:cstheme="majorHAnsi"/>
          <w:sz w:val="22"/>
        </w:rPr>
      </w:pPr>
      <w:r w:rsidRPr="00F54E1B">
        <w:rPr>
          <w:rFonts w:asciiTheme="majorHAnsi" w:eastAsia="Calibri" w:hAnsiTheme="majorHAnsi" w:cstheme="majorHAnsi"/>
          <w:sz w:val="22"/>
        </w:rPr>
        <w:t>Le client, constatant qu'une violation au règlement général sur la protection des données personnelles aurait été commise, a la possibilité de mandater une association ou un organisme mentionné au IV de l'article 43 ter de la loi informatique et liberté de 1978, afin d'obtenir contre le responsable de traitement ou sous-traitant, réparation devant une juridiction civile ou administrative ou devant la commission nationale de l'informatique et des libertés.</w:t>
      </w:r>
    </w:p>
    <w:sectPr w:rsidR="00F54E1B" w:rsidRPr="00F54E1B" w:rsidSect="00A80656">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4D41" w14:textId="77777777" w:rsidR="00A64AD3" w:rsidRDefault="00A64AD3" w:rsidP="003E5733">
      <w:r>
        <w:separator/>
      </w:r>
    </w:p>
  </w:endnote>
  <w:endnote w:type="continuationSeparator" w:id="0">
    <w:p w14:paraId="4D3F9DCA" w14:textId="77777777" w:rsidR="00A64AD3" w:rsidRDefault="00A64AD3" w:rsidP="003E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DF3E" w14:textId="77777777" w:rsidR="00D14A00" w:rsidRDefault="00D14A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8504214"/>
      <w:docPartObj>
        <w:docPartGallery w:val="Page Numbers (Bottom of Page)"/>
        <w:docPartUnique/>
      </w:docPartObj>
    </w:sdtPr>
    <w:sdtEndPr/>
    <w:sdtContent>
      <w:sdt>
        <w:sdtPr>
          <w:id w:val="1728636285"/>
          <w:docPartObj>
            <w:docPartGallery w:val="Page Numbers (Top of Page)"/>
            <w:docPartUnique/>
          </w:docPartObj>
        </w:sdtPr>
        <w:sdtEndPr/>
        <w:sdtContent>
          <w:p w14:paraId="137DBA3A" w14:textId="03E514C0" w:rsidR="00850F80" w:rsidRDefault="00850F80">
            <w:pPr>
              <w:pStyle w:val="Pieddepage"/>
              <w:jc w:val="center"/>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45EE30A2" w14:textId="77777777" w:rsidR="00850F80" w:rsidRDefault="00850F8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08B0" w14:textId="77777777" w:rsidR="00D14A00" w:rsidRDefault="00D14A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41A3" w14:textId="77777777" w:rsidR="00A64AD3" w:rsidRDefault="00A64AD3" w:rsidP="003E5733">
      <w:r>
        <w:separator/>
      </w:r>
    </w:p>
  </w:footnote>
  <w:footnote w:type="continuationSeparator" w:id="0">
    <w:p w14:paraId="229C7639" w14:textId="77777777" w:rsidR="00A64AD3" w:rsidRDefault="00A64AD3" w:rsidP="003E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4690" w14:textId="13B26302" w:rsidR="00D14A00" w:rsidRDefault="00A64AD3">
    <w:pPr>
      <w:pStyle w:val="En-tte"/>
    </w:pPr>
    <w:r>
      <w:pict w14:anchorId="7B47FC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5735" o:spid="_x0000_s1026"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8C388" w14:textId="72AABE37" w:rsidR="00D14A00" w:rsidRDefault="00A64AD3">
    <w:pPr>
      <w:pStyle w:val="En-tte"/>
    </w:pPr>
    <w:r>
      <w:pict w14:anchorId="79209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5736" o:spid="_x0000_s1027" type="#_x0000_t136" style="position:absolute;margin-left:0;margin-top:0;width:497.4pt;height:142.1pt;rotation:315;z-index:-251653120;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13B8" w14:textId="038EB4ED" w:rsidR="00D14A00" w:rsidRDefault="00A64AD3">
    <w:pPr>
      <w:pStyle w:val="En-tte"/>
    </w:pPr>
    <w:r>
      <w:pict w14:anchorId="58DF2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55734" o:spid="_x0000_s1025" type="#_x0000_t136" style="position:absolute;margin-left:0;margin-top:0;width:497.4pt;height:142.1pt;rotation:315;z-index:-251657216;mso-position-horizontal:center;mso-position-horizontal-relative:margin;mso-position-vertical:center;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4F35"/>
    <w:multiLevelType w:val="hybridMultilevel"/>
    <w:tmpl w:val="E0584070"/>
    <w:lvl w:ilvl="0" w:tplc="5FEA260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A83CEF"/>
    <w:multiLevelType w:val="multilevel"/>
    <w:tmpl w:val="BD24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E6419"/>
    <w:multiLevelType w:val="hybridMultilevel"/>
    <w:tmpl w:val="9D14986A"/>
    <w:lvl w:ilvl="0" w:tplc="A440B550">
      <w:start w:val="1"/>
      <w:numFmt w:val="decimal"/>
      <w:lvlText w:val="12.%1."/>
      <w:lvlJc w:val="left"/>
      <w:pPr>
        <w:ind w:left="644"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901791"/>
    <w:multiLevelType w:val="hybridMultilevel"/>
    <w:tmpl w:val="36D293D2"/>
    <w:lvl w:ilvl="0" w:tplc="5FEA2606">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04CD3"/>
    <w:multiLevelType w:val="hybridMultilevel"/>
    <w:tmpl w:val="DDAED75E"/>
    <w:lvl w:ilvl="0" w:tplc="6B8EA9F0">
      <w:start w:val="1"/>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2E24CB7"/>
    <w:multiLevelType w:val="hybridMultilevel"/>
    <w:tmpl w:val="C9A4218C"/>
    <w:lvl w:ilvl="0" w:tplc="6A4C7246">
      <w:start w:val="1"/>
      <w:numFmt w:val="decimal"/>
      <w:lvlText w:val="13.%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D10D92"/>
    <w:multiLevelType w:val="hybridMultilevel"/>
    <w:tmpl w:val="90F0CC78"/>
    <w:lvl w:ilvl="0" w:tplc="5FEA260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A245F7"/>
    <w:multiLevelType w:val="hybridMultilevel"/>
    <w:tmpl w:val="C9A4218C"/>
    <w:lvl w:ilvl="0" w:tplc="6A4C7246">
      <w:start w:val="1"/>
      <w:numFmt w:val="decimal"/>
      <w:lvlText w:val="13.%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C10A7A"/>
    <w:multiLevelType w:val="hybridMultilevel"/>
    <w:tmpl w:val="2C44B584"/>
    <w:lvl w:ilvl="0" w:tplc="CB3AE7E6">
      <w:start w:val="1"/>
      <w:numFmt w:val="decimal"/>
      <w:lvlText w:val="7.%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80F2DDE"/>
    <w:multiLevelType w:val="hybridMultilevel"/>
    <w:tmpl w:val="A566DA8E"/>
    <w:lvl w:ilvl="0" w:tplc="1548B4E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C853E20"/>
    <w:multiLevelType w:val="hybridMultilevel"/>
    <w:tmpl w:val="058E9296"/>
    <w:lvl w:ilvl="0" w:tplc="1548B4E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3BF0C0C"/>
    <w:multiLevelType w:val="hybridMultilevel"/>
    <w:tmpl w:val="A6C08270"/>
    <w:lvl w:ilvl="0" w:tplc="1548B4E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375991"/>
    <w:multiLevelType w:val="hybridMultilevel"/>
    <w:tmpl w:val="994ED140"/>
    <w:lvl w:ilvl="0" w:tplc="1548B4E8">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AEA085A"/>
    <w:multiLevelType w:val="hybridMultilevel"/>
    <w:tmpl w:val="E2649520"/>
    <w:lvl w:ilvl="0" w:tplc="40F2EE12">
      <w:start w:val="1"/>
      <w:numFmt w:val="decimal"/>
      <w:pStyle w:val="Sous-titre"/>
      <w:lvlText w:val="ARTICLE %1."/>
      <w:lvlJc w:val="left"/>
      <w:pPr>
        <w:ind w:left="720" w:hanging="360"/>
      </w:pPr>
      <w:rPr>
        <w:rFonts w:hint="default"/>
        <w:b/>
        <w:bCs/>
      </w:rPr>
    </w:lvl>
    <w:lvl w:ilvl="1" w:tplc="62AA8FF2">
      <w:start w:val="1"/>
      <w:numFmt w:val="decimal"/>
      <w:lvlText w:val="6.%2."/>
      <w:lvlJc w:val="left"/>
      <w:pPr>
        <w:ind w:left="1440" w:hanging="360"/>
      </w:pPr>
      <w:rPr>
        <w:rFonts w:hint="default"/>
        <w:b/>
        <w:bCs/>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6F10E0"/>
    <w:multiLevelType w:val="hybridMultilevel"/>
    <w:tmpl w:val="1E5AC368"/>
    <w:lvl w:ilvl="0" w:tplc="62AA8FF2">
      <w:start w:val="1"/>
      <w:numFmt w:val="decimal"/>
      <w:lvlText w:val="6.%1."/>
      <w:lvlJc w:val="left"/>
      <w:pPr>
        <w:ind w:left="144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073848"/>
    <w:multiLevelType w:val="hybridMultilevel"/>
    <w:tmpl w:val="E1C872C0"/>
    <w:lvl w:ilvl="0" w:tplc="5FEA260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946E35"/>
    <w:multiLevelType w:val="hybridMultilevel"/>
    <w:tmpl w:val="C5AAA1F4"/>
    <w:lvl w:ilvl="0" w:tplc="9286B82E">
      <w:start w:val="1"/>
      <w:numFmt w:val="decimal"/>
      <w:lvlText w:val="9.%1."/>
      <w:lvlJc w:val="left"/>
      <w:pPr>
        <w:ind w:left="720" w:hanging="360"/>
      </w:pPr>
      <w:rPr>
        <w:rFonts w:hint="default"/>
        <w:b/>
        <w:bCs/>
        <w:color w:val="595959" w:themeColor="text1" w:themeTint="A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09B3BA0"/>
    <w:multiLevelType w:val="hybridMultilevel"/>
    <w:tmpl w:val="2324A4CC"/>
    <w:lvl w:ilvl="0" w:tplc="24342BE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163070"/>
    <w:multiLevelType w:val="hybridMultilevel"/>
    <w:tmpl w:val="DCCAE124"/>
    <w:lvl w:ilvl="0" w:tplc="DA2A15C8">
      <w:start w:val="1"/>
      <w:numFmt w:val="decimal"/>
      <w:lvlText w:val="8.%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1"/>
  </w:num>
  <w:num w:numId="5">
    <w:abstractNumId w:val="3"/>
  </w:num>
  <w:num w:numId="6">
    <w:abstractNumId w:val="12"/>
  </w:num>
  <w:num w:numId="7">
    <w:abstractNumId w:val="10"/>
  </w:num>
  <w:num w:numId="8">
    <w:abstractNumId w:val="11"/>
  </w:num>
  <w:num w:numId="9">
    <w:abstractNumId w:val="8"/>
  </w:num>
  <w:num w:numId="10">
    <w:abstractNumId w:val="13"/>
  </w:num>
  <w:num w:numId="11">
    <w:abstractNumId w:val="17"/>
  </w:num>
  <w:num w:numId="12">
    <w:abstractNumId w:val="6"/>
  </w:num>
  <w:num w:numId="13">
    <w:abstractNumId w:val="0"/>
  </w:num>
  <w:num w:numId="14">
    <w:abstractNumId w:val="15"/>
  </w:num>
  <w:num w:numId="15">
    <w:abstractNumId w:val="16"/>
  </w:num>
  <w:num w:numId="16">
    <w:abstractNumId w:val="2"/>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8"/>
  </w:num>
  <w:num w:numId="26">
    <w:abstractNumId w:val="13"/>
  </w:num>
  <w:num w:numId="27">
    <w:abstractNumId w:val="13"/>
  </w:num>
  <w:num w:numId="28">
    <w:abstractNumId w:val="7"/>
  </w:num>
  <w:num w:numId="29">
    <w:abstractNumId w:val="14"/>
  </w:num>
  <w:num w:numId="30">
    <w:abstractNumId w:val="5"/>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33"/>
    <w:rsid w:val="00075867"/>
    <w:rsid w:val="000777C6"/>
    <w:rsid w:val="000B691B"/>
    <w:rsid w:val="000D50FC"/>
    <w:rsid w:val="000E0E80"/>
    <w:rsid w:val="000F33B7"/>
    <w:rsid w:val="00117308"/>
    <w:rsid w:val="00131157"/>
    <w:rsid w:val="00133B45"/>
    <w:rsid w:val="00134029"/>
    <w:rsid w:val="00147DDD"/>
    <w:rsid w:val="00161F83"/>
    <w:rsid w:val="00171B58"/>
    <w:rsid w:val="001766C0"/>
    <w:rsid w:val="00185ECE"/>
    <w:rsid w:val="001A4842"/>
    <w:rsid w:val="001B0195"/>
    <w:rsid w:val="001D65C0"/>
    <w:rsid w:val="001E5E69"/>
    <w:rsid w:val="001F23EF"/>
    <w:rsid w:val="002108D3"/>
    <w:rsid w:val="00252532"/>
    <w:rsid w:val="00255832"/>
    <w:rsid w:val="00274919"/>
    <w:rsid w:val="002A3A4B"/>
    <w:rsid w:val="002C7EBF"/>
    <w:rsid w:val="002F7A5F"/>
    <w:rsid w:val="00330799"/>
    <w:rsid w:val="00337AC7"/>
    <w:rsid w:val="00395EDC"/>
    <w:rsid w:val="003A6DE5"/>
    <w:rsid w:val="003B4ABD"/>
    <w:rsid w:val="003B66EC"/>
    <w:rsid w:val="003D7A3C"/>
    <w:rsid w:val="003E5733"/>
    <w:rsid w:val="0041319A"/>
    <w:rsid w:val="00444A1C"/>
    <w:rsid w:val="00471AF6"/>
    <w:rsid w:val="00487D23"/>
    <w:rsid w:val="00487FB5"/>
    <w:rsid w:val="004927FF"/>
    <w:rsid w:val="00497A34"/>
    <w:rsid w:val="004A67F8"/>
    <w:rsid w:val="004B0548"/>
    <w:rsid w:val="004C74A9"/>
    <w:rsid w:val="004D3DCA"/>
    <w:rsid w:val="004E605F"/>
    <w:rsid w:val="004E71A6"/>
    <w:rsid w:val="00532AC0"/>
    <w:rsid w:val="005F5951"/>
    <w:rsid w:val="006020BE"/>
    <w:rsid w:val="00611A4A"/>
    <w:rsid w:val="006135C3"/>
    <w:rsid w:val="00613751"/>
    <w:rsid w:val="00627D8B"/>
    <w:rsid w:val="00652E16"/>
    <w:rsid w:val="00654AE4"/>
    <w:rsid w:val="00671938"/>
    <w:rsid w:val="00677FCB"/>
    <w:rsid w:val="006D0B60"/>
    <w:rsid w:val="006D3F01"/>
    <w:rsid w:val="006E5948"/>
    <w:rsid w:val="00700BDF"/>
    <w:rsid w:val="00713682"/>
    <w:rsid w:val="0076061A"/>
    <w:rsid w:val="007658C3"/>
    <w:rsid w:val="0078117D"/>
    <w:rsid w:val="00787822"/>
    <w:rsid w:val="007A1E08"/>
    <w:rsid w:val="007B1CBB"/>
    <w:rsid w:val="007C5BC8"/>
    <w:rsid w:val="007D5D69"/>
    <w:rsid w:val="00804C80"/>
    <w:rsid w:val="00844BB0"/>
    <w:rsid w:val="00850F80"/>
    <w:rsid w:val="0087096D"/>
    <w:rsid w:val="00885550"/>
    <w:rsid w:val="008B2B99"/>
    <w:rsid w:val="008B2E67"/>
    <w:rsid w:val="008D12E5"/>
    <w:rsid w:val="008D4CDA"/>
    <w:rsid w:val="008E2A44"/>
    <w:rsid w:val="008F00E8"/>
    <w:rsid w:val="008F7E32"/>
    <w:rsid w:val="00902DCC"/>
    <w:rsid w:val="0091295C"/>
    <w:rsid w:val="00932C50"/>
    <w:rsid w:val="00984A1B"/>
    <w:rsid w:val="009939A1"/>
    <w:rsid w:val="009B3AFB"/>
    <w:rsid w:val="009C5D1B"/>
    <w:rsid w:val="009C6111"/>
    <w:rsid w:val="009E1982"/>
    <w:rsid w:val="009E46D1"/>
    <w:rsid w:val="00A132FB"/>
    <w:rsid w:val="00A354BD"/>
    <w:rsid w:val="00A359E8"/>
    <w:rsid w:val="00A64AD3"/>
    <w:rsid w:val="00A77DB1"/>
    <w:rsid w:val="00A80656"/>
    <w:rsid w:val="00A91B68"/>
    <w:rsid w:val="00A95904"/>
    <w:rsid w:val="00AA07A1"/>
    <w:rsid w:val="00AA641F"/>
    <w:rsid w:val="00AC1914"/>
    <w:rsid w:val="00AC1B64"/>
    <w:rsid w:val="00AC5E7F"/>
    <w:rsid w:val="00AE30CD"/>
    <w:rsid w:val="00B13AEF"/>
    <w:rsid w:val="00B176FF"/>
    <w:rsid w:val="00B21CA3"/>
    <w:rsid w:val="00B27D74"/>
    <w:rsid w:val="00B373ED"/>
    <w:rsid w:val="00B405C1"/>
    <w:rsid w:val="00BB57C5"/>
    <w:rsid w:val="00BC4756"/>
    <w:rsid w:val="00BE7D69"/>
    <w:rsid w:val="00BF7F6B"/>
    <w:rsid w:val="00C04B56"/>
    <w:rsid w:val="00C06DAE"/>
    <w:rsid w:val="00C07004"/>
    <w:rsid w:val="00C14525"/>
    <w:rsid w:val="00C31A51"/>
    <w:rsid w:val="00C503A1"/>
    <w:rsid w:val="00C805C8"/>
    <w:rsid w:val="00CB6DC9"/>
    <w:rsid w:val="00CE6905"/>
    <w:rsid w:val="00CE6957"/>
    <w:rsid w:val="00CF3347"/>
    <w:rsid w:val="00D03A0B"/>
    <w:rsid w:val="00D116BC"/>
    <w:rsid w:val="00D14A00"/>
    <w:rsid w:val="00D371BB"/>
    <w:rsid w:val="00D623DE"/>
    <w:rsid w:val="00D70AF7"/>
    <w:rsid w:val="00D8522F"/>
    <w:rsid w:val="00DB7002"/>
    <w:rsid w:val="00DD168E"/>
    <w:rsid w:val="00E05409"/>
    <w:rsid w:val="00E06EDE"/>
    <w:rsid w:val="00E14A3C"/>
    <w:rsid w:val="00E41891"/>
    <w:rsid w:val="00E44FED"/>
    <w:rsid w:val="00E85C11"/>
    <w:rsid w:val="00E86AD4"/>
    <w:rsid w:val="00EC34E3"/>
    <w:rsid w:val="00EE0C47"/>
    <w:rsid w:val="00EF5722"/>
    <w:rsid w:val="00EF664B"/>
    <w:rsid w:val="00F04A39"/>
    <w:rsid w:val="00F442BB"/>
    <w:rsid w:val="00F54E1B"/>
    <w:rsid w:val="00F766F7"/>
    <w:rsid w:val="00F824AD"/>
    <w:rsid w:val="00F91BEA"/>
    <w:rsid w:val="00F975AD"/>
    <w:rsid w:val="00FB65BA"/>
    <w:rsid w:val="00FC05A3"/>
    <w:rsid w:val="00FC243C"/>
    <w:rsid w:val="00FC2F7B"/>
    <w:rsid w:val="00FD1D3E"/>
    <w:rsid w:val="00FE7B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146B77"/>
  <w15:chartTrackingRefBased/>
  <w15:docId w15:val="{2EB4887F-3138-40E8-BFF5-03DC51AB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733"/>
    <w:pPr>
      <w:spacing w:after="0" w:line="240" w:lineRule="auto"/>
    </w:pPr>
    <w:rPr>
      <w:rFonts w:ascii="Arial" w:hAnsi="Arial"/>
      <w:noProof/>
      <w:sz w:val="20"/>
      <w:lang w:val="fr-CH"/>
    </w:rPr>
  </w:style>
  <w:style w:type="paragraph" w:styleId="Titre1">
    <w:name w:val="heading 1"/>
    <w:basedOn w:val="Normal"/>
    <w:next w:val="Normal"/>
    <w:link w:val="Titre1Car"/>
    <w:uiPriority w:val="9"/>
    <w:qFormat/>
    <w:rsid w:val="00A806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A806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5733"/>
    <w:rPr>
      <w:color w:val="0563C1" w:themeColor="hyperlink"/>
      <w:u w:val="single"/>
    </w:rPr>
  </w:style>
  <w:style w:type="paragraph" w:styleId="Notedebasdepage">
    <w:name w:val="footnote text"/>
    <w:basedOn w:val="Normal"/>
    <w:link w:val="NotedebasdepageCar"/>
    <w:uiPriority w:val="99"/>
    <w:semiHidden/>
    <w:unhideWhenUsed/>
    <w:rsid w:val="003E5733"/>
    <w:rPr>
      <w:rFonts w:asciiTheme="minorHAnsi" w:hAnsiTheme="minorHAnsi"/>
      <w:noProof w:val="0"/>
      <w:szCs w:val="20"/>
      <w:lang w:val="fr-FR"/>
    </w:rPr>
  </w:style>
  <w:style w:type="character" w:customStyle="1" w:styleId="NotedebasdepageCar">
    <w:name w:val="Note de bas de page Car"/>
    <w:basedOn w:val="Policepardfaut"/>
    <w:link w:val="Notedebasdepage"/>
    <w:uiPriority w:val="99"/>
    <w:semiHidden/>
    <w:rsid w:val="003E5733"/>
    <w:rPr>
      <w:sz w:val="20"/>
      <w:szCs w:val="20"/>
    </w:rPr>
  </w:style>
  <w:style w:type="character" w:styleId="Appelnotedebasdep">
    <w:name w:val="footnote reference"/>
    <w:basedOn w:val="Policepardfaut"/>
    <w:uiPriority w:val="99"/>
    <w:semiHidden/>
    <w:unhideWhenUsed/>
    <w:rsid w:val="003E5733"/>
    <w:rPr>
      <w:vertAlign w:val="superscript"/>
    </w:rPr>
  </w:style>
  <w:style w:type="table" w:customStyle="1" w:styleId="Grilledutableau2">
    <w:name w:val="Grille du tableau2"/>
    <w:basedOn w:val="TableauNormal"/>
    <w:next w:val="Grilledutableau"/>
    <w:uiPriority w:val="39"/>
    <w:rsid w:val="003E57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5733"/>
    <w:pPr>
      <w:ind w:left="720"/>
      <w:contextualSpacing/>
    </w:pPr>
  </w:style>
  <w:style w:type="table" w:styleId="Grilledutableau">
    <w:name w:val="Table Grid"/>
    <w:basedOn w:val="TableauNormal"/>
    <w:uiPriority w:val="39"/>
    <w:rsid w:val="003E5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E5733"/>
    <w:pPr>
      <w:tabs>
        <w:tab w:val="center" w:pos="4536"/>
        <w:tab w:val="right" w:pos="9072"/>
      </w:tabs>
    </w:pPr>
  </w:style>
  <w:style w:type="character" w:customStyle="1" w:styleId="En-tteCar">
    <w:name w:val="En-tête Car"/>
    <w:basedOn w:val="Policepardfaut"/>
    <w:link w:val="En-tte"/>
    <w:uiPriority w:val="99"/>
    <w:rsid w:val="003E5733"/>
    <w:rPr>
      <w:rFonts w:ascii="Arial" w:hAnsi="Arial"/>
      <w:noProof/>
      <w:sz w:val="20"/>
      <w:lang w:val="fr-CH"/>
    </w:rPr>
  </w:style>
  <w:style w:type="paragraph" w:styleId="Pieddepage">
    <w:name w:val="footer"/>
    <w:basedOn w:val="Normal"/>
    <w:link w:val="PieddepageCar"/>
    <w:uiPriority w:val="99"/>
    <w:unhideWhenUsed/>
    <w:rsid w:val="003E5733"/>
    <w:pPr>
      <w:tabs>
        <w:tab w:val="center" w:pos="4536"/>
        <w:tab w:val="right" w:pos="9072"/>
      </w:tabs>
    </w:pPr>
  </w:style>
  <w:style w:type="character" w:customStyle="1" w:styleId="PieddepageCar">
    <w:name w:val="Pied de page Car"/>
    <w:basedOn w:val="Policepardfaut"/>
    <w:link w:val="Pieddepage"/>
    <w:uiPriority w:val="99"/>
    <w:rsid w:val="003E5733"/>
    <w:rPr>
      <w:rFonts w:ascii="Arial" w:hAnsi="Arial"/>
      <w:noProof/>
      <w:sz w:val="20"/>
      <w:lang w:val="fr-CH"/>
    </w:rPr>
  </w:style>
  <w:style w:type="character" w:customStyle="1" w:styleId="Mentionnonrsolue1">
    <w:name w:val="Mention non résolue1"/>
    <w:basedOn w:val="Policepardfaut"/>
    <w:uiPriority w:val="99"/>
    <w:semiHidden/>
    <w:unhideWhenUsed/>
    <w:rsid w:val="006135C3"/>
    <w:rPr>
      <w:color w:val="605E5C"/>
      <w:shd w:val="clear" w:color="auto" w:fill="E1DFDD"/>
    </w:rPr>
  </w:style>
  <w:style w:type="character" w:customStyle="1" w:styleId="Titre1Car">
    <w:name w:val="Titre 1 Car"/>
    <w:basedOn w:val="Policepardfaut"/>
    <w:link w:val="Titre1"/>
    <w:uiPriority w:val="9"/>
    <w:rsid w:val="00A80656"/>
    <w:rPr>
      <w:rFonts w:asciiTheme="majorHAnsi" w:eastAsiaTheme="majorEastAsia" w:hAnsiTheme="majorHAnsi" w:cstheme="majorBidi"/>
      <w:noProof/>
      <w:color w:val="2F5496" w:themeColor="accent1" w:themeShade="BF"/>
      <w:sz w:val="32"/>
      <w:szCs w:val="32"/>
      <w:lang w:val="fr-CH"/>
    </w:rPr>
  </w:style>
  <w:style w:type="character" w:customStyle="1" w:styleId="Titre2Car">
    <w:name w:val="Titre 2 Car"/>
    <w:basedOn w:val="Policepardfaut"/>
    <w:link w:val="Titre2"/>
    <w:uiPriority w:val="9"/>
    <w:rsid w:val="00A80656"/>
    <w:rPr>
      <w:rFonts w:asciiTheme="majorHAnsi" w:eastAsiaTheme="majorEastAsia" w:hAnsiTheme="majorHAnsi" w:cstheme="majorBidi"/>
      <w:noProof/>
      <w:color w:val="2F5496" w:themeColor="accent1" w:themeShade="BF"/>
      <w:sz w:val="26"/>
      <w:szCs w:val="26"/>
      <w:lang w:val="fr-CH"/>
    </w:rPr>
  </w:style>
  <w:style w:type="paragraph" w:styleId="Titre">
    <w:name w:val="Title"/>
    <w:basedOn w:val="Normal"/>
    <w:next w:val="Normal"/>
    <w:link w:val="TitreCar"/>
    <w:uiPriority w:val="10"/>
    <w:qFormat/>
    <w:rsid w:val="00A80656"/>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80656"/>
    <w:rPr>
      <w:rFonts w:asciiTheme="majorHAnsi" w:eastAsiaTheme="majorEastAsia" w:hAnsiTheme="majorHAnsi" w:cstheme="majorBidi"/>
      <w:noProof/>
      <w:spacing w:val="-10"/>
      <w:kern w:val="28"/>
      <w:sz w:val="56"/>
      <w:szCs w:val="56"/>
      <w:lang w:val="fr-CH"/>
    </w:rPr>
  </w:style>
  <w:style w:type="paragraph" w:customStyle="1" w:styleId="EFLnormal">
    <w:name w:val="EFLnormal"/>
    <w:basedOn w:val="Normal"/>
    <w:link w:val="EFLnormalCar"/>
    <w:rsid w:val="00A80656"/>
    <w:pPr>
      <w:autoSpaceDE w:val="0"/>
      <w:autoSpaceDN w:val="0"/>
      <w:spacing w:before="120" w:line="260" w:lineRule="exact"/>
      <w:jc w:val="both"/>
    </w:pPr>
    <w:rPr>
      <w:rFonts w:ascii="Times New Roman" w:eastAsia="Times New Roman" w:hAnsi="Times New Roman" w:cs="Times New Roman"/>
      <w:noProof w:val="0"/>
      <w:color w:val="000000"/>
      <w:sz w:val="22"/>
      <w:lang w:val="fr-FR" w:eastAsia="fr-FR"/>
    </w:rPr>
  </w:style>
  <w:style w:type="character" w:customStyle="1" w:styleId="EFLnormalCar">
    <w:name w:val="EFLnormal Car"/>
    <w:link w:val="EFLnormal"/>
    <w:locked/>
    <w:rsid w:val="00A80656"/>
    <w:rPr>
      <w:rFonts w:ascii="Times New Roman" w:eastAsia="Times New Roman" w:hAnsi="Times New Roman" w:cs="Times New Roman"/>
      <w:color w:val="000000"/>
      <w:lang w:eastAsia="fr-FR"/>
    </w:rPr>
  </w:style>
  <w:style w:type="character" w:customStyle="1" w:styleId="EFLvariable">
    <w:name w:val="EFLvariable"/>
    <w:basedOn w:val="Policepardfaut"/>
    <w:rsid w:val="00A80656"/>
    <w:rPr>
      <w:rFonts w:cs="Times New Roman"/>
      <w:i/>
      <w:iCs/>
      <w:color w:val="0070C0"/>
    </w:rPr>
  </w:style>
  <w:style w:type="paragraph" w:customStyle="1" w:styleId="EFLtitreattention">
    <w:name w:val="EFLtitreattention"/>
    <w:basedOn w:val="Normal"/>
    <w:rsid w:val="00A80656"/>
    <w:pPr>
      <w:autoSpaceDE w:val="0"/>
      <w:autoSpaceDN w:val="0"/>
      <w:spacing w:before="120" w:line="260" w:lineRule="exact"/>
      <w:jc w:val="both"/>
    </w:pPr>
    <w:rPr>
      <w:rFonts w:ascii="Times New Roman" w:eastAsia="Times New Roman" w:hAnsi="Times New Roman" w:cs="Times New Roman"/>
      <w:b/>
      <w:i/>
      <w:noProof w:val="0"/>
      <w:color w:val="808080" w:themeColor="background1" w:themeShade="80"/>
      <w:sz w:val="22"/>
      <w:lang w:val="fr-FR" w:eastAsia="fr-FR"/>
    </w:rPr>
  </w:style>
  <w:style w:type="paragraph" w:customStyle="1" w:styleId="EFLlibellechoix1">
    <w:name w:val="EFLlibellechoix1"/>
    <w:basedOn w:val="EFLnormal"/>
    <w:next w:val="Normal"/>
    <w:link w:val="EFLlibellechoix1Car"/>
    <w:rsid w:val="00A80656"/>
    <w:pPr>
      <w:tabs>
        <w:tab w:val="left" w:pos="284"/>
      </w:tabs>
      <w:spacing w:before="240" w:after="60"/>
    </w:pPr>
    <w:rPr>
      <w:b/>
      <w:color w:val="538135" w:themeColor="accent6" w:themeShade="BF"/>
      <w:u w:val="single"/>
    </w:rPr>
  </w:style>
  <w:style w:type="character" w:customStyle="1" w:styleId="EFLlibellechoix1Car">
    <w:name w:val="EFLlibellechoix1 Car"/>
    <w:basedOn w:val="EFLnormalCar"/>
    <w:link w:val="EFLlibellechoix1"/>
    <w:locked/>
    <w:rsid w:val="00A80656"/>
    <w:rPr>
      <w:rFonts w:ascii="Times New Roman" w:eastAsia="Times New Roman" w:hAnsi="Times New Roman" w:cs="Times New Roman"/>
      <w:b/>
      <w:color w:val="538135" w:themeColor="accent6" w:themeShade="BF"/>
      <w:u w:val="single"/>
      <w:lang w:eastAsia="fr-FR"/>
    </w:rPr>
  </w:style>
  <w:style w:type="paragraph" w:customStyle="1" w:styleId="EFLalineaattention">
    <w:name w:val="EFLalineaattention"/>
    <w:basedOn w:val="Normal"/>
    <w:rsid w:val="00A80656"/>
    <w:pPr>
      <w:autoSpaceDE w:val="0"/>
      <w:autoSpaceDN w:val="0"/>
      <w:spacing w:before="120" w:line="260" w:lineRule="exact"/>
      <w:jc w:val="both"/>
    </w:pPr>
    <w:rPr>
      <w:rFonts w:ascii="Times New Roman" w:eastAsia="Times New Roman" w:hAnsi="Times New Roman" w:cs="Times New Roman"/>
      <w:i/>
      <w:noProof w:val="0"/>
      <w:color w:val="808080" w:themeColor="background1" w:themeShade="80"/>
      <w:sz w:val="22"/>
      <w:lang w:val="fr-FR" w:eastAsia="fr-FR"/>
    </w:rPr>
  </w:style>
  <w:style w:type="paragraph" w:styleId="Sous-titre">
    <w:name w:val="Subtitle"/>
    <w:aliases w:val="ARTICLE"/>
    <w:basedOn w:val="Normal"/>
    <w:next w:val="Normal"/>
    <w:link w:val="Sous-titreCar"/>
    <w:uiPriority w:val="11"/>
    <w:qFormat/>
    <w:rsid w:val="003A6DE5"/>
    <w:pPr>
      <w:numPr>
        <w:numId w:val="2"/>
      </w:numPr>
      <w:spacing w:after="160"/>
    </w:pPr>
    <w:rPr>
      <w:rFonts w:asciiTheme="minorHAnsi" w:eastAsiaTheme="minorEastAsia" w:hAnsiTheme="minorHAnsi"/>
      <w:smallCaps/>
      <w:color w:val="5A5A5A" w:themeColor="text1" w:themeTint="A5"/>
      <w:spacing w:val="15"/>
      <w:sz w:val="22"/>
    </w:rPr>
  </w:style>
  <w:style w:type="character" w:customStyle="1" w:styleId="Sous-titreCar">
    <w:name w:val="Sous-titre Car"/>
    <w:aliases w:val="ARTICLE Car"/>
    <w:basedOn w:val="Policepardfaut"/>
    <w:link w:val="Sous-titre"/>
    <w:uiPriority w:val="11"/>
    <w:rsid w:val="003A6DE5"/>
    <w:rPr>
      <w:rFonts w:eastAsiaTheme="minorEastAsia"/>
      <w:smallCaps/>
      <w:noProof/>
      <w:color w:val="5A5A5A" w:themeColor="text1" w:themeTint="A5"/>
      <w:spacing w:val="15"/>
      <w:lang w:val="fr-CH"/>
    </w:rPr>
  </w:style>
  <w:style w:type="character" w:styleId="Mentionnonrsolue">
    <w:name w:val="Unresolved Mention"/>
    <w:basedOn w:val="Policepardfaut"/>
    <w:uiPriority w:val="99"/>
    <w:semiHidden/>
    <w:unhideWhenUsed/>
    <w:rsid w:val="00E86AD4"/>
    <w:rPr>
      <w:color w:val="605E5C"/>
      <w:shd w:val="clear" w:color="auto" w:fill="E1DFDD"/>
    </w:rPr>
  </w:style>
  <w:style w:type="paragraph" w:styleId="Sansinterligne">
    <w:name w:val="No Spacing"/>
    <w:uiPriority w:val="1"/>
    <w:qFormat/>
    <w:rsid w:val="003D7A3C"/>
    <w:pPr>
      <w:spacing w:after="0" w:line="240" w:lineRule="auto"/>
    </w:pPr>
  </w:style>
  <w:style w:type="character" w:customStyle="1" w:styleId="qw-art">
    <w:name w:val="qw-art"/>
    <w:basedOn w:val="Policepardfaut"/>
    <w:rsid w:val="00F91BEA"/>
  </w:style>
  <w:style w:type="character" w:customStyle="1" w:styleId="txt">
    <w:name w:val="txt"/>
    <w:basedOn w:val="Policepardfaut"/>
    <w:rsid w:val="00F91BEA"/>
  </w:style>
  <w:style w:type="character" w:customStyle="1" w:styleId="qw-inline-link">
    <w:name w:val="qw-inline-link"/>
    <w:basedOn w:val="Policepardfaut"/>
    <w:rsid w:val="00F91BEA"/>
  </w:style>
  <w:style w:type="character" w:customStyle="1" w:styleId="qw-form-var">
    <w:name w:val="qw-form-var"/>
    <w:basedOn w:val="Policepardfaut"/>
    <w:rsid w:val="00F91BEA"/>
  </w:style>
  <w:style w:type="character" w:customStyle="1" w:styleId="qw-form-ouval">
    <w:name w:val="qw-form-ouval"/>
    <w:basedOn w:val="Policepardfaut"/>
    <w:rsid w:val="00F91BEA"/>
  </w:style>
  <w:style w:type="paragraph" w:styleId="Commentaire">
    <w:name w:val="annotation text"/>
    <w:basedOn w:val="Normal"/>
    <w:link w:val="CommentaireCar"/>
    <w:uiPriority w:val="99"/>
    <w:unhideWhenUsed/>
    <w:rsid w:val="002C7EBF"/>
    <w:rPr>
      <w:rFonts w:ascii="Times New Roman" w:eastAsia="Times New Roman" w:hAnsi="Times New Roman" w:cs="Times New Roman"/>
      <w:noProof w:val="0"/>
      <w:szCs w:val="20"/>
      <w:lang w:val="fr-FR" w:eastAsia="fr-FR"/>
    </w:rPr>
  </w:style>
  <w:style w:type="character" w:customStyle="1" w:styleId="CommentaireCar">
    <w:name w:val="Commentaire Car"/>
    <w:basedOn w:val="Policepardfaut"/>
    <w:link w:val="Commentaire"/>
    <w:uiPriority w:val="99"/>
    <w:rsid w:val="002C7EBF"/>
    <w:rPr>
      <w:rFonts w:ascii="Times New Roman" w:eastAsia="Times New Roman" w:hAnsi="Times New Roman" w:cs="Times New Roman"/>
      <w:sz w:val="20"/>
      <w:szCs w:val="20"/>
      <w:lang w:eastAsia="fr-FR"/>
    </w:rPr>
  </w:style>
  <w:style w:type="paragraph" w:customStyle="1" w:styleId="Standard">
    <w:name w:val="Standard"/>
    <w:rsid w:val="002C7EBF"/>
    <w:pPr>
      <w:widowControl w:val="0"/>
      <w:suppressAutoHyphens/>
      <w:autoSpaceDN w:val="0"/>
      <w:spacing w:after="0" w:line="240" w:lineRule="auto"/>
    </w:pPr>
    <w:rPr>
      <w:rFonts w:ascii="Times" w:eastAsia="Segoe UI" w:hAnsi="Times" w:cs="Tahoma"/>
      <w:color w:val="000000"/>
      <w:kern w:val="3"/>
      <w:sz w:val="24"/>
      <w:szCs w:val="24"/>
      <w:lang w:eastAsia="fr-FR"/>
    </w:rPr>
  </w:style>
  <w:style w:type="character" w:styleId="Marquedecommentaire">
    <w:name w:val="annotation reference"/>
    <w:uiPriority w:val="99"/>
    <w:semiHidden/>
    <w:unhideWhenUsed/>
    <w:rsid w:val="002C7EBF"/>
    <w:rPr>
      <w:sz w:val="16"/>
      <w:szCs w:val="16"/>
    </w:rPr>
  </w:style>
  <w:style w:type="table" w:styleId="Tableausimple3">
    <w:name w:val="Plain Table 3"/>
    <w:basedOn w:val="TableauNormal"/>
    <w:uiPriority w:val="43"/>
    <w:rsid w:val="00902DC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1">
    <w:name w:val="Plain Table 1"/>
    <w:basedOn w:val="TableauNormal"/>
    <w:uiPriority w:val="41"/>
    <w:rsid w:val="00902D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bjetducommentaire">
    <w:name w:val="annotation subject"/>
    <w:basedOn w:val="Commentaire"/>
    <w:next w:val="Commentaire"/>
    <w:link w:val="ObjetducommentaireCar"/>
    <w:uiPriority w:val="99"/>
    <w:semiHidden/>
    <w:unhideWhenUsed/>
    <w:rsid w:val="00D623DE"/>
    <w:rPr>
      <w:rFonts w:ascii="Arial" w:eastAsiaTheme="minorHAnsi" w:hAnsi="Arial" w:cstheme="minorBidi"/>
      <w:b/>
      <w:bCs/>
      <w:noProof/>
      <w:lang w:val="fr-CH" w:eastAsia="en-US"/>
    </w:rPr>
  </w:style>
  <w:style w:type="character" w:customStyle="1" w:styleId="ObjetducommentaireCar">
    <w:name w:val="Objet du commentaire Car"/>
    <w:basedOn w:val="CommentaireCar"/>
    <w:link w:val="Objetducommentaire"/>
    <w:uiPriority w:val="99"/>
    <w:semiHidden/>
    <w:rsid w:val="00D623DE"/>
    <w:rPr>
      <w:rFonts w:ascii="Arial" w:eastAsia="Times New Roman" w:hAnsi="Arial" w:cs="Times New Roman"/>
      <w:b/>
      <w:bCs/>
      <w:noProof/>
      <w:sz w:val="20"/>
      <w:szCs w:val="20"/>
      <w:lang w:val="fr-CH" w:eastAsia="fr-FR"/>
    </w:rPr>
  </w:style>
  <w:style w:type="character" w:styleId="Lienhypertextesuivivisit">
    <w:name w:val="FollowedHyperlink"/>
    <w:basedOn w:val="Policepardfaut"/>
    <w:uiPriority w:val="99"/>
    <w:semiHidden/>
    <w:unhideWhenUsed/>
    <w:rsid w:val="00C04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3069">
      <w:bodyDiv w:val="1"/>
      <w:marLeft w:val="0"/>
      <w:marRight w:val="0"/>
      <w:marTop w:val="0"/>
      <w:marBottom w:val="0"/>
      <w:divBdr>
        <w:top w:val="none" w:sz="0" w:space="0" w:color="auto"/>
        <w:left w:val="none" w:sz="0" w:space="0" w:color="auto"/>
        <w:bottom w:val="none" w:sz="0" w:space="0" w:color="auto"/>
        <w:right w:val="none" w:sz="0" w:space="0" w:color="auto"/>
      </w:divBdr>
      <w:divsChild>
        <w:div w:id="1306931293">
          <w:marLeft w:val="1260"/>
          <w:marRight w:val="0"/>
          <w:marTop w:val="0"/>
          <w:marBottom w:val="0"/>
          <w:divBdr>
            <w:top w:val="none" w:sz="0" w:space="0" w:color="auto"/>
            <w:left w:val="none" w:sz="0" w:space="0" w:color="auto"/>
            <w:bottom w:val="none" w:sz="0" w:space="0" w:color="auto"/>
            <w:right w:val="none" w:sz="0" w:space="0" w:color="auto"/>
          </w:divBdr>
        </w:div>
      </w:divsChild>
    </w:div>
    <w:div w:id="1251427451">
      <w:bodyDiv w:val="1"/>
      <w:marLeft w:val="0"/>
      <w:marRight w:val="0"/>
      <w:marTop w:val="0"/>
      <w:marBottom w:val="0"/>
      <w:divBdr>
        <w:top w:val="none" w:sz="0" w:space="0" w:color="auto"/>
        <w:left w:val="none" w:sz="0" w:space="0" w:color="auto"/>
        <w:bottom w:val="none" w:sz="0" w:space="0" w:color="auto"/>
        <w:right w:val="none" w:sz="0" w:space="0" w:color="auto"/>
      </w:divBdr>
      <w:divsChild>
        <w:div w:id="1902708757">
          <w:marLeft w:val="0"/>
          <w:marRight w:val="0"/>
          <w:marTop w:val="150"/>
          <w:marBottom w:val="300"/>
          <w:divBdr>
            <w:top w:val="none" w:sz="0" w:space="0" w:color="auto"/>
            <w:left w:val="none" w:sz="0" w:space="0" w:color="auto"/>
            <w:bottom w:val="none" w:sz="0" w:space="0" w:color="auto"/>
            <w:right w:val="none" w:sz="0" w:space="0" w:color="auto"/>
          </w:divBdr>
          <w:divsChild>
            <w:div w:id="2082868168">
              <w:marLeft w:val="0"/>
              <w:marRight w:val="0"/>
              <w:marTop w:val="0"/>
              <w:marBottom w:val="0"/>
              <w:divBdr>
                <w:top w:val="none" w:sz="0" w:space="0" w:color="auto"/>
                <w:left w:val="none" w:sz="0" w:space="0" w:color="auto"/>
                <w:bottom w:val="none" w:sz="0" w:space="0" w:color="auto"/>
                <w:right w:val="none" w:sz="0" w:space="0" w:color="auto"/>
              </w:divBdr>
            </w:div>
          </w:divsChild>
        </w:div>
        <w:div w:id="1742215381">
          <w:marLeft w:val="0"/>
          <w:marRight w:val="0"/>
          <w:marTop w:val="150"/>
          <w:marBottom w:val="300"/>
          <w:divBdr>
            <w:top w:val="none" w:sz="0" w:space="0" w:color="auto"/>
            <w:left w:val="none" w:sz="0" w:space="0" w:color="auto"/>
            <w:bottom w:val="none" w:sz="0" w:space="0" w:color="auto"/>
            <w:right w:val="none" w:sz="0" w:space="0" w:color="auto"/>
          </w:divBdr>
          <w:divsChild>
            <w:div w:id="606742837">
              <w:marLeft w:val="0"/>
              <w:marRight w:val="0"/>
              <w:marTop w:val="0"/>
              <w:marBottom w:val="0"/>
              <w:divBdr>
                <w:top w:val="none" w:sz="0" w:space="0" w:color="auto"/>
                <w:left w:val="none" w:sz="0" w:space="0" w:color="auto"/>
                <w:bottom w:val="none" w:sz="0" w:space="0" w:color="auto"/>
                <w:right w:val="none" w:sz="0" w:space="0" w:color="auto"/>
              </w:divBdr>
            </w:div>
          </w:divsChild>
        </w:div>
        <w:div w:id="1010566450">
          <w:marLeft w:val="0"/>
          <w:marRight w:val="0"/>
          <w:marTop w:val="150"/>
          <w:marBottom w:val="300"/>
          <w:divBdr>
            <w:top w:val="none" w:sz="0" w:space="0" w:color="auto"/>
            <w:left w:val="none" w:sz="0" w:space="0" w:color="auto"/>
            <w:bottom w:val="none" w:sz="0" w:space="0" w:color="auto"/>
            <w:right w:val="none" w:sz="0" w:space="0" w:color="auto"/>
          </w:divBdr>
          <w:divsChild>
            <w:div w:id="641927253">
              <w:marLeft w:val="0"/>
              <w:marRight w:val="0"/>
              <w:marTop w:val="0"/>
              <w:marBottom w:val="0"/>
              <w:divBdr>
                <w:top w:val="none" w:sz="0" w:space="0" w:color="auto"/>
                <w:left w:val="none" w:sz="0" w:space="0" w:color="auto"/>
                <w:bottom w:val="none" w:sz="0" w:space="0" w:color="auto"/>
                <w:right w:val="none" w:sz="0" w:space="0" w:color="auto"/>
              </w:divBdr>
            </w:div>
          </w:divsChild>
        </w:div>
        <w:div w:id="1239025332">
          <w:marLeft w:val="0"/>
          <w:marRight w:val="0"/>
          <w:marTop w:val="150"/>
          <w:marBottom w:val="300"/>
          <w:divBdr>
            <w:top w:val="none" w:sz="0" w:space="0" w:color="auto"/>
            <w:left w:val="none" w:sz="0" w:space="0" w:color="auto"/>
            <w:bottom w:val="none" w:sz="0" w:space="0" w:color="auto"/>
            <w:right w:val="none" w:sz="0" w:space="0" w:color="auto"/>
          </w:divBdr>
          <w:divsChild>
            <w:div w:id="1266572917">
              <w:marLeft w:val="0"/>
              <w:marRight w:val="0"/>
              <w:marTop w:val="0"/>
              <w:marBottom w:val="0"/>
              <w:divBdr>
                <w:top w:val="none" w:sz="0" w:space="0" w:color="auto"/>
                <w:left w:val="none" w:sz="0" w:space="0" w:color="auto"/>
                <w:bottom w:val="none" w:sz="0" w:space="0" w:color="auto"/>
                <w:right w:val="none" w:sz="0" w:space="0" w:color="auto"/>
              </w:divBdr>
            </w:div>
          </w:divsChild>
        </w:div>
        <w:div w:id="1858884459">
          <w:marLeft w:val="0"/>
          <w:marRight w:val="0"/>
          <w:marTop w:val="150"/>
          <w:marBottom w:val="300"/>
          <w:divBdr>
            <w:top w:val="none" w:sz="0" w:space="0" w:color="auto"/>
            <w:left w:val="none" w:sz="0" w:space="0" w:color="auto"/>
            <w:bottom w:val="none" w:sz="0" w:space="0" w:color="auto"/>
            <w:right w:val="none" w:sz="0" w:space="0" w:color="auto"/>
          </w:divBdr>
          <w:divsChild>
            <w:div w:id="800802160">
              <w:marLeft w:val="0"/>
              <w:marRight w:val="0"/>
              <w:marTop w:val="0"/>
              <w:marBottom w:val="0"/>
              <w:divBdr>
                <w:top w:val="none" w:sz="0" w:space="0" w:color="auto"/>
                <w:left w:val="none" w:sz="0" w:space="0" w:color="auto"/>
                <w:bottom w:val="none" w:sz="0" w:space="0" w:color="auto"/>
                <w:right w:val="none" w:sz="0" w:space="0" w:color="auto"/>
              </w:divBdr>
            </w:div>
          </w:divsChild>
        </w:div>
        <w:div w:id="1635480152">
          <w:marLeft w:val="0"/>
          <w:marRight w:val="0"/>
          <w:marTop w:val="150"/>
          <w:marBottom w:val="300"/>
          <w:divBdr>
            <w:top w:val="none" w:sz="0" w:space="0" w:color="auto"/>
            <w:left w:val="none" w:sz="0" w:space="0" w:color="auto"/>
            <w:bottom w:val="none" w:sz="0" w:space="0" w:color="auto"/>
            <w:right w:val="none" w:sz="0" w:space="0" w:color="auto"/>
          </w:divBdr>
          <w:divsChild>
            <w:div w:id="12123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7773">
      <w:bodyDiv w:val="1"/>
      <w:marLeft w:val="0"/>
      <w:marRight w:val="0"/>
      <w:marTop w:val="0"/>
      <w:marBottom w:val="0"/>
      <w:divBdr>
        <w:top w:val="none" w:sz="0" w:space="0" w:color="auto"/>
        <w:left w:val="none" w:sz="0" w:space="0" w:color="auto"/>
        <w:bottom w:val="none" w:sz="0" w:space="0" w:color="auto"/>
        <w:right w:val="none" w:sz="0" w:space="0" w:color="auto"/>
      </w:divBdr>
      <w:divsChild>
        <w:div w:id="1736850833">
          <w:marLeft w:val="0"/>
          <w:marRight w:val="0"/>
          <w:marTop w:val="150"/>
          <w:marBottom w:val="300"/>
          <w:divBdr>
            <w:top w:val="none" w:sz="0" w:space="0" w:color="auto"/>
            <w:left w:val="none" w:sz="0" w:space="0" w:color="auto"/>
            <w:bottom w:val="none" w:sz="0" w:space="0" w:color="auto"/>
            <w:right w:val="none" w:sz="0" w:space="0" w:color="auto"/>
          </w:divBdr>
          <w:divsChild>
            <w:div w:id="1398168125">
              <w:marLeft w:val="0"/>
              <w:marRight w:val="0"/>
              <w:marTop w:val="0"/>
              <w:marBottom w:val="0"/>
              <w:divBdr>
                <w:top w:val="none" w:sz="0" w:space="0" w:color="auto"/>
                <w:left w:val="none" w:sz="0" w:space="0" w:color="auto"/>
                <w:bottom w:val="none" w:sz="0" w:space="0" w:color="auto"/>
                <w:right w:val="none" w:sz="0" w:space="0" w:color="auto"/>
              </w:divBdr>
            </w:div>
          </w:divsChild>
        </w:div>
        <w:div w:id="1844392842">
          <w:marLeft w:val="0"/>
          <w:marRight w:val="0"/>
          <w:marTop w:val="150"/>
          <w:marBottom w:val="300"/>
          <w:divBdr>
            <w:top w:val="none" w:sz="0" w:space="0" w:color="auto"/>
            <w:left w:val="none" w:sz="0" w:space="0" w:color="auto"/>
            <w:bottom w:val="none" w:sz="0" w:space="0" w:color="auto"/>
            <w:right w:val="none" w:sz="0" w:space="0" w:color="auto"/>
          </w:divBdr>
          <w:divsChild>
            <w:div w:id="680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08540">
      <w:bodyDiv w:val="1"/>
      <w:marLeft w:val="0"/>
      <w:marRight w:val="0"/>
      <w:marTop w:val="0"/>
      <w:marBottom w:val="0"/>
      <w:divBdr>
        <w:top w:val="none" w:sz="0" w:space="0" w:color="auto"/>
        <w:left w:val="none" w:sz="0" w:space="0" w:color="auto"/>
        <w:bottom w:val="none" w:sz="0" w:space="0" w:color="auto"/>
        <w:right w:val="none" w:sz="0" w:space="0" w:color="auto"/>
      </w:divBdr>
    </w:div>
    <w:div w:id="1704745460">
      <w:bodyDiv w:val="1"/>
      <w:marLeft w:val="0"/>
      <w:marRight w:val="0"/>
      <w:marTop w:val="0"/>
      <w:marBottom w:val="0"/>
      <w:divBdr>
        <w:top w:val="none" w:sz="0" w:space="0" w:color="auto"/>
        <w:left w:val="none" w:sz="0" w:space="0" w:color="auto"/>
        <w:bottom w:val="none" w:sz="0" w:space="0" w:color="auto"/>
        <w:right w:val="none" w:sz="0" w:space="0" w:color="auto"/>
      </w:divBdr>
    </w:div>
    <w:div w:id="2014408257">
      <w:bodyDiv w:val="1"/>
      <w:marLeft w:val="0"/>
      <w:marRight w:val="0"/>
      <w:marTop w:val="0"/>
      <w:marBottom w:val="0"/>
      <w:divBdr>
        <w:top w:val="none" w:sz="0" w:space="0" w:color="auto"/>
        <w:left w:val="none" w:sz="0" w:space="0" w:color="auto"/>
        <w:bottom w:val="none" w:sz="0" w:space="0" w:color="auto"/>
        <w:right w:val="none" w:sz="0" w:space="0" w:color="auto"/>
      </w:divBdr>
      <w:divsChild>
        <w:div w:id="313796110">
          <w:marLeft w:val="12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useedelaromanite.fr" TargetMode="External"/><Relationship Id="rId18" Type="http://schemas.openxmlformats.org/officeDocument/2006/relationships/hyperlink" Target="mailto:conservation-musee-romanite@ville-nimes.fr" TargetMode="External"/><Relationship Id="rId26" Type="http://schemas.openxmlformats.org/officeDocument/2006/relationships/hyperlink" Target="https://abonnes-efl-fr.lama.univ-amu.fr/EFL2/convert/id/?id=CCSM003295" TargetMode="External"/><Relationship Id="rId3" Type="http://schemas.openxmlformats.org/officeDocument/2006/relationships/styles" Target="styles.xml"/><Relationship Id="rId21" Type="http://schemas.openxmlformats.org/officeDocument/2006/relationships/hyperlink" Target="http://www.museedelaromanite.f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uroma.shop.secutix.com/content" TargetMode="External"/><Relationship Id="rId17" Type="http://schemas.openxmlformats.org/officeDocument/2006/relationships/hyperlink" Target="https://abonnes-efl-fr.lama.univ-amu.fr/EFL2/convert/id/?id=CCSM000614" TargetMode="External"/><Relationship Id="rId25" Type="http://schemas.openxmlformats.org/officeDocument/2006/relationships/hyperlink" Target="https://museedelaromanite.f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imes-tourisme.com/images/city_pass/CGU_CityPass.pdf" TargetMode="External"/><Relationship Id="rId20" Type="http://schemas.openxmlformats.org/officeDocument/2006/relationships/hyperlink" Target="mailto:reservation@museedelaromanit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seedelaromanite.fr/" TargetMode="External"/><Relationship Id="rId24" Type="http://schemas.openxmlformats.org/officeDocument/2006/relationships/hyperlink" Target="https://museedelaromanite.fr/"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museedelaromanite.fr" TargetMode="External"/><Relationship Id="rId23" Type="http://schemas.openxmlformats.org/officeDocument/2006/relationships/hyperlink" Target="https://abonnes-efl-fr.lama.univ-amu.fr/EFL2/convert/id/?id=R129F202625164974-EFL" TargetMode="External"/><Relationship Id="rId28" Type="http://schemas.openxmlformats.org/officeDocument/2006/relationships/header" Target="header2.xml"/><Relationship Id="rId10" Type="http://schemas.openxmlformats.org/officeDocument/2006/relationships/hyperlink" Target="https://muroma.shop.secutix.com/content" TargetMode="External"/><Relationship Id="rId19" Type="http://schemas.openxmlformats.org/officeDocument/2006/relationships/hyperlink" Target="mailto:privatisation@museedelaromanite.com"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muroma.shop.secutix.com/content" TargetMode="External"/><Relationship Id="rId14" Type="http://schemas.openxmlformats.org/officeDocument/2006/relationships/hyperlink" Target="http://www.museedelaromanite.fr" TargetMode="External"/><Relationship Id="rId22" Type="http://schemas.openxmlformats.org/officeDocument/2006/relationships/hyperlink" Target="http://www.museedelaromanite.f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muroma.shop.secutix.com/conten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EFE0-8976-44D8-A4DC-60627E3F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16</Pages>
  <Words>7090</Words>
  <Characters>38999</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AGULLO</dc:creator>
  <cp:keywords/>
  <dc:description/>
  <cp:lastModifiedBy>Christophe GARRITANO</cp:lastModifiedBy>
  <cp:revision>15</cp:revision>
  <cp:lastPrinted>2022-02-01T08:52:00Z</cp:lastPrinted>
  <dcterms:created xsi:type="dcterms:W3CDTF">2022-02-01T07:27:00Z</dcterms:created>
  <dcterms:modified xsi:type="dcterms:W3CDTF">2022-02-08T14:57:00Z</dcterms:modified>
</cp:coreProperties>
</file>